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7C" w:rsidRPr="00E7277C" w:rsidRDefault="00875B7C" w:rsidP="00875B7C">
      <w:pPr>
        <w:pStyle w:val="Header"/>
        <w:tabs>
          <w:tab w:val="clear" w:pos="4320"/>
          <w:tab w:val="clear" w:pos="8640"/>
        </w:tabs>
        <w:ind w:right="-720" w:hanging="270"/>
        <w:rPr>
          <w:b/>
          <w:sz w:val="36"/>
          <w:szCs w:val="36"/>
        </w:rPr>
      </w:pPr>
      <w:r>
        <w:rPr>
          <w:b/>
          <w:noProof/>
          <w:sz w:val="36"/>
          <w:szCs w:val="36"/>
        </w:rPr>
        <w:drawing>
          <wp:anchor distT="0" distB="0" distL="114300" distR="114300" simplePos="0" relativeHeight="251670528" behindDoc="0" locked="0" layoutInCell="1" allowOverlap="1">
            <wp:simplePos x="0" y="0"/>
            <wp:positionH relativeFrom="column">
              <wp:posOffset>-262466</wp:posOffset>
            </wp:positionH>
            <wp:positionV relativeFrom="paragraph">
              <wp:posOffset>243417</wp:posOffset>
            </wp:positionV>
            <wp:extent cx="804333" cy="660400"/>
            <wp:effectExtent l="0" t="0" r="0" b="0"/>
            <wp:wrapNone/>
            <wp:docPr id="1"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4" cstate="print"/>
                    <a:srcRect/>
                    <a:stretch>
                      <a:fillRect/>
                    </a:stretch>
                  </pic:blipFill>
                  <pic:spPr bwMode="auto">
                    <a:xfrm>
                      <a:off x="0" y="0"/>
                      <a:ext cx="804333" cy="660400"/>
                    </a:xfrm>
                    <a:prstGeom prst="rect">
                      <a:avLst/>
                    </a:prstGeom>
                    <a:noFill/>
                    <a:ln w="9525">
                      <a:noFill/>
                      <a:miter lim="800000"/>
                      <a:headEnd/>
                      <a:tailEnd/>
                    </a:ln>
                  </pic:spPr>
                </pic:pic>
              </a:graphicData>
            </a:graphic>
          </wp:anchor>
        </w:drawing>
      </w:r>
      <w:r w:rsidR="0077387F">
        <w:rPr>
          <w:b/>
          <w:noProof/>
          <w:sz w:val="36"/>
          <w:szCs w:val="36"/>
        </w:rPr>
        <w:pict>
          <v:rect id="_x0000_s1033" style="position:absolute;margin-left:-23.15pt;margin-top:12.3pt;width:78.5pt;height:71.55pt;z-index:-251649024;mso-position-horizontal-relative:text;mso-position-vertical-relative:text" stroked="f">
            <v:textbox style="mso-next-textbox:#_x0000_s1033">
              <w:txbxContent>
                <w:p w:rsidR="00875B7C" w:rsidRDefault="00875B7C" w:rsidP="00875B7C"/>
              </w:txbxContent>
            </v:textbox>
          </v:rect>
        </w:pict>
      </w:r>
      <w:r w:rsidRPr="00E7277C">
        <w:rPr>
          <w:b/>
          <w:sz w:val="36"/>
          <w:szCs w:val="36"/>
        </w:rPr>
        <w:t xml:space="preserve">   INSTITUTE OF PHARMACY &amp; TECHNOLOGY, SALIPUR</w:t>
      </w:r>
    </w:p>
    <w:p w:rsidR="00875B7C" w:rsidRPr="00990547" w:rsidRDefault="00875B7C" w:rsidP="00875B7C">
      <w:pPr>
        <w:pStyle w:val="Header"/>
        <w:tabs>
          <w:tab w:val="clear" w:pos="4320"/>
          <w:tab w:val="clear" w:pos="8640"/>
        </w:tabs>
        <w:ind w:hanging="180"/>
        <w:jc w:val="center"/>
        <w:rPr>
          <w:sz w:val="28"/>
          <w:szCs w:val="28"/>
        </w:rPr>
      </w:pPr>
      <w:r w:rsidRPr="00990547">
        <w:rPr>
          <w:b/>
          <w:sz w:val="28"/>
          <w:szCs w:val="28"/>
        </w:rPr>
        <w:t>AT / P.O. SALIPUR, DIST. CUTTACK, ODISHA, PIN-754202</w:t>
      </w:r>
      <w:r w:rsidRPr="00990547">
        <w:rPr>
          <w:sz w:val="28"/>
          <w:szCs w:val="28"/>
        </w:rPr>
        <w:t>.</w:t>
      </w:r>
    </w:p>
    <w:p w:rsidR="00875B7C" w:rsidRPr="00990547" w:rsidRDefault="00875B7C" w:rsidP="00875B7C">
      <w:pPr>
        <w:pStyle w:val="Header"/>
        <w:tabs>
          <w:tab w:val="clear" w:pos="4320"/>
          <w:tab w:val="clear" w:pos="8640"/>
        </w:tabs>
        <w:ind w:firstLine="360"/>
        <w:jc w:val="center"/>
        <w:rPr>
          <w:sz w:val="24"/>
          <w:szCs w:val="24"/>
        </w:rPr>
      </w:pPr>
      <w:proofErr w:type="gramStart"/>
      <w:r w:rsidRPr="00990547">
        <w:rPr>
          <w:sz w:val="24"/>
          <w:szCs w:val="24"/>
        </w:rPr>
        <w:t>(Regd. No.5226/371/1987-88 of Societies Act.</w:t>
      </w:r>
      <w:proofErr w:type="gramEnd"/>
      <w:r w:rsidRPr="00990547">
        <w:rPr>
          <w:sz w:val="24"/>
          <w:szCs w:val="24"/>
        </w:rPr>
        <w:t xml:space="preserve"> XXI of 1860)</w:t>
      </w:r>
    </w:p>
    <w:p w:rsidR="00875B7C" w:rsidRPr="00990547" w:rsidRDefault="00875B7C" w:rsidP="00875B7C">
      <w:pPr>
        <w:pStyle w:val="Header"/>
        <w:tabs>
          <w:tab w:val="clear" w:pos="4320"/>
          <w:tab w:val="clear" w:pos="8640"/>
        </w:tabs>
        <w:ind w:firstLine="360"/>
        <w:jc w:val="center"/>
        <w:rPr>
          <w:sz w:val="24"/>
          <w:szCs w:val="24"/>
        </w:rPr>
      </w:pPr>
      <w:proofErr w:type="gramStart"/>
      <w:r>
        <w:rPr>
          <w:b/>
          <w:i/>
        </w:rPr>
        <w:t>(</w:t>
      </w:r>
      <w:r w:rsidRPr="00990547">
        <w:rPr>
          <w:b/>
          <w:i/>
        </w:rPr>
        <w:t xml:space="preserve"> ISO</w:t>
      </w:r>
      <w:proofErr w:type="gramEnd"/>
      <w:r w:rsidRPr="00990547">
        <w:rPr>
          <w:b/>
          <w:i/>
        </w:rPr>
        <w:t xml:space="preserve"> 9001:2008 Certified)</w:t>
      </w:r>
    </w:p>
    <w:p w:rsidR="00875B7C" w:rsidRPr="00543599" w:rsidRDefault="0077387F" w:rsidP="00875B7C">
      <w:pPr>
        <w:spacing w:after="0" w:line="240" w:lineRule="auto"/>
        <w:ind w:left="900" w:hanging="450"/>
        <w:jc w:val="center"/>
        <w:rPr>
          <w:i/>
          <w:sz w:val="20"/>
        </w:rPr>
      </w:pPr>
      <w:r w:rsidRPr="0077387F">
        <w:rPr>
          <w:b/>
          <w:i/>
          <w:noProof/>
        </w:rPr>
        <w:pict>
          <v:rect id="_x0000_s1035" style="position:absolute;left:0;text-align:left;margin-left:-18.05pt;margin-top:5.3pt;width:58.5pt;height:18.55pt;z-index:251669504" stroked="f">
            <v:textbox style="mso-next-textbox:#_x0000_s1035">
              <w:txbxContent>
                <w:p w:rsidR="00875B7C" w:rsidRPr="00990547" w:rsidRDefault="00875B7C" w:rsidP="00875B7C">
                  <w:pPr>
                    <w:rPr>
                      <w:sz w:val="20"/>
                    </w:rPr>
                  </w:pPr>
                  <w:proofErr w:type="gramStart"/>
                  <w:r w:rsidRPr="00990547">
                    <w:rPr>
                      <w:sz w:val="20"/>
                    </w:rPr>
                    <w:t>Estd.:1982</w:t>
                  </w:r>
                  <w:proofErr w:type="gramEnd"/>
                </w:p>
              </w:txbxContent>
            </v:textbox>
          </v:rect>
        </w:pict>
      </w:r>
      <w:r w:rsidR="00875B7C" w:rsidRPr="00543599">
        <w:rPr>
          <w:b/>
          <w:i/>
          <w:sz w:val="20"/>
        </w:rPr>
        <w:t xml:space="preserve"> </w:t>
      </w:r>
      <w:proofErr w:type="gramStart"/>
      <w:r w:rsidR="00875B7C" w:rsidRPr="00543599">
        <w:rPr>
          <w:i/>
          <w:sz w:val="20"/>
        </w:rPr>
        <w:t>Approved by All India Council for Technical Education, Pharmacy Council of India, &amp; Govt. of Odisha.</w:t>
      </w:r>
      <w:proofErr w:type="gramEnd"/>
    </w:p>
    <w:p w:rsidR="00875B7C" w:rsidRPr="00990547" w:rsidRDefault="00875B7C" w:rsidP="00875B7C">
      <w:pPr>
        <w:spacing w:after="0" w:line="240" w:lineRule="auto"/>
        <w:ind w:firstLine="450"/>
        <w:jc w:val="center"/>
        <w:rPr>
          <w:i/>
        </w:rPr>
      </w:pPr>
      <w:proofErr w:type="gramStart"/>
      <w:r w:rsidRPr="00990547">
        <w:rPr>
          <w:i/>
        </w:rPr>
        <w:t xml:space="preserve">Affiliated </w:t>
      </w:r>
      <w:r w:rsidRPr="00543599">
        <w:rPr>
          <w:i/>
          <w:sz w:val="20"/>
        </w:rPr>
        <w:t>to Biju Patnaik University of Technology &amp; O</w:t>
      </w:r>
      <w:r>
        <w:rPr>
          <w:i/>
          <w:sz w:val="20"/>
        </w:rPr>
        <w:t>dish</w:t>
      </w:r>
      <w:r w:rsidRPr="00543599">
        <w:rPr>
          <w:i/>
          <w:sz w:val="20"/>
        </w:rPr>
        <w:t>a State Board of Pharmacy, Odisha.</w:t>
      </w:r>
      <w:proofErr w:type="gramEnd"/>
      <w:r w:rsidR="0077387F" w:rsidRPr="0077387F">
        <w:rPr>
          <w:b/>
          <w:i/>
          <w:noProof/>
        </w:rPr>
        <w:pict>
          <v:line id="_x0000_s1034" style="position:absolute;left:0;text-align:left;z-index:251668480;mso-position-horizontal-relative:text;mso-position-vertical-relative:text" from="-68.25pt,17.5pt" to="552.75pt,17.5pt" strokeweight="2.25pt"/>
        </w:pict>
      </w:r>
    </w:p>
    <w:p w:rsidR="00875B7C" w:rsidRPr="00513247" w:rsidRDefault="00875B7C" w:rsidP="00875B7C">
      <w:pPr>
        <w:spacing w:after="0"/>
        <w:rPr>
          <w:sz w:val="10"/>
        </w:rPr>
      </w:pPr>
    </w:p>
    <w:p w:rsidR="00875B7C" w:rsidRPr="00966976" w:rsidRDefault="00875B7C" w:rsidP="00966976">
      <w:pPr>
        <w:spacing w:after="0"/>
        <w:jc w:val="center"/>
        <w:rPr>
          <w:b/>
          <w:sz w:val="20"/>
          <w:u w:val="single"/>
        </w:rPr>
      </w:pPr>
      <w:r w:rsidRPr="00966976">
        <w:rPr>
          <w:b/>
          <w:sz w:val="24"/>
          <w:u w:val="single"/>
        </w:rPr>
        <w:t>FEED BACK FORM FOR TEACHING LEARNING PROCESS</w:t>
      </w:r>
    </w:p>
    <w:p w:rsidR="00875B7C" w:rsidRDefault="00875B7C" w:rsidP="00875B7C">
      <w:r>
        <w:t xml:space="preserve">Dear Student, </w:t>
      </w:r>
    </w:p>
    <w:p w:rsidR="00875B7C" w:rsidRDefault="00875B7C" w:rsidP="00875B7C">
      <w:pPr>
        <w:spacing w:after="0" w:line="240" w:lineRule="auto"/>
        <w:jc w:val="both"/>
      </w:pPr>
      <w:r>
        <w:t>We feel that your valuable feedback about Teaching Learning Process will help the college administration to improve the academic and services provided by college. Hence, we request you to complete the Feed Back for Teaching Learning process by tick marking in the appropriate box. Provide you feedback with sincerely, honestly and seriously without writing your name.</w:t>
      </w:r>
    </w:p>
    <w:tbl>
      <w:tblPr>
        <w:tblStyle w:val="TableGrid"/>
        <w:tblW w:w="9756" w:type="dxa"/>
        <w:tblLayout w:type="fixed"/>
        <w:tblLook w:val="04A0"/>
      </w:tblPr>
      <w:tblGrid>
        <w:gridCol w:w="706"/>
        <w:gridCol w:w="4641"/>
        <w:gridCol w:w="969"/>
        <w:gridCol w:w="925"/>
        <w:gridCol w:w="766"/>
        <w:gridCol w:w="751"/>
        <w:gridCol w:w="998"/>
      </w:tblGrid>
      <w:tr w:rsidR="00875B7C" w:rsidRPr="00513247" w:rsidTr="006F1175">
        <w:tc>
          <w:tcPr>
            <w:tcW w:w="706" w:type="dxa"/>
            <w:shd w:val="clear" w:color="auto" w:fill="C00000"/>
          </w:tcPr>
          <w:p w:rsidR="00875B7C" w:rsidRPr="00513247" w:rsidRDefault="00875B7C" w:rsidP="006F1175">
            <w:pPr>
              <w:jc w:val="center"/>
              <w:rPr>
                <w:b/>
                <w:sz w:val="20"/>
                <w:szCs w:val="20"/>
              </w:rPr>
            </w:pPr>
            <w:proofErr w:type="spellStart"/>
            <w:r w:rsidRPr="00513247">
              <w:rPr>
                <w:b/>
                <w:sz w:val="20"/>
                <w:szCs w:val="20"/>
              </w:rPr>
              <w:t>Sl.No</w:t>
            </w:r>
            <w:proofErr w:type="spellEnd"/>
            <w:r w:rsidRPr="00513247">
              <w:rPr>
                <w:b/>
                <w:sz w:val="20"/>
                <w:szCs w:val="20"/>
              </w:rPr>
              <w:t>.</w:t>
            </w:r>
          </w:p>
        </w:tc>
        <w:tc>
          <w:tcPr>
            <w:tcW w:w="4641" w:type="dxa"/>
            <w:shd w:val="clear" w:color="auto" w:fill="C00000"/>
          </w:tcPr>
          <w:p w:rsidR="00875B7C" w:rsidRPr="00513247" w:rsidRDefault="00875B7C" w:rsidP="006F1175">
            <w:pPr>
              <w:rPr>
                <w:b/>
                <w:sz w:val="20"/>
                <w:szCs w:val="20"/>
              </w:rPr>
            </w:pPr>
            <w:r w:rsidRPr="00513247">
              <w:rPr>
                <w:b/>
                <w:sz w:val="20"/>
                <w:szCs w:val="20"/>
              </w:rPr>
              <w:t>Parameter</w:t>
            </w:r>
          </w:p>
        </w:tc>
        <w:tc>
          <w:tcPr>
            <w:tcW w:w="969" w:type="dxa"/>
            <w:shd w:val="clear" w:color="auto" w:fill="C00000"/>
          </w:tcPr>
          <w:p w:rsidR="00875B7C" w:rsidRPr="00513247" w:rsidRDefault="00875B7C" w:rsidP="006F1175">
            <w:pPr>
              <w:rPr>
                <w:b/>
                <w:sz w:val="20"/>
                <w:szCs w:val="20"/>
              </w:rPr>
            </w:pPr>
            <w:r w:rsidRPr="00513247">
              <w:rPr>
                <w:b/>
                <w:sz w:val="20"/>
                <w:szCs w:val="20"/>
              </w:rPr>
              <w:t>Excellent</w:t>
            </w:r>
            <w:r>
              <w:rPr>
                <w:b/>
                <w:sz w:val="20"/>
                <w:szCs w:val="20"/>
              </w:rPr>
              <w:t xml:space="preserve"> </w:t>
            </w:r>
          </w:p>
        </w:tc>
        <w:tc>
          <w:tcPr>
            <w:tcW w:w="925" w:type="dxa"/>
            <w:shd w:val="clear" w:color="auto" w:fill="C00000"/>
          </w:tcPr>
          <w:p w:rsidR="00875B7C" w:rsidRPr="00513247" w:rsidRDefault="00875B7C" w:rsidP="006F1175">
            <w:pPr>
              <w:rPr>
                <w:b/>
                <w:sz w:val="20"/>
                <w:szCs w:val="20"/>
              </w:rPr>
            </w:pPr>
            <w:r w:rsidRPr="00513247">
              <w:rPr>
                <w:b/>
                <w:sz w:val="20"/>
                <w:szCs w:val="20"/>
              </w:rPr>
              <w:t>Very Good</w:t>
            </w:r>
          </w:p>
        </w:tc>
        <w:tc>
          <w:tcPr>
            <w:tcW w:w="766" w:type="dxa"/>
            <w:shd w:val="clear" w:color="auto" w:fill="C00000"/>
          </w:tcPr>
          <w:p w:rsidR="00875B7C" w:rsidRPr="00513247" w:rsidRDefault="00875B7C" w:rsidP="006F1175">
            <w:pPr>
              <w:rPr>
                <w:b/>
                <w:sz w:val="20"/>
                <w:szCs w:val="20"/>
              </w:rPr>
            </w:pPr>
            <w:r w:rsidRPr="00513247">
              <w:rPr>
                <w:b/>
                <w:sz w:val="20"/>
                <w:szCs w:val="20"/>
              </w:rPr>
              <w:t>Good</w:t>
            </w:r>
          </w:p>
        </w:tc>
        <w:tc>
          <w:tcPr>
            <w:tcW w:w="751" w:type="dxa"/>
            <w:shd w:val="clear" w:color="auto" w:fill="C00000"/>
          </w:tcPr>
          <w:p w:rsidR="00875B7C" w:rsidRPr="00513247" w:rsidRDefault="00875B7C" w:rsidP="006F1175">
            <w:pPr>
              <w:rPr>
                <w:b/>
                <w:sz w:val="20"/>
                <w:szCs w:val="20"/>
              </w:rPr>
            </w:pPr>
            <w:r w:rsidRPr="00513247">
              <w:rPr>
                <w:b/>
                <w:sz w:val="20"/>
                <w:szCs w:val="20"/>
              </w:rPr>
              <w:t>Satisfactory</w:t>
            </w:r>
          </w:p>
        </w:tc>
        <w:tc>
          <w:tcPr>
            <w:tcW w:w="998" w:type="dxa"/>
            <w:shd w:val="clear" w:color="auto" w:fill="C00000"/>
          </w:tcPr>
          <w:p w:rsidR="00875B7C" w:rsidRPr="00513247" w:rsidRDefault="00875B7C" w:rsidP="006F1175">
            <w:pPr>
              <w:rPr>
                <w:b/>
                <w:sz w:val="20"/>
                <w:szCs w:val="20"/>
              </w:rPr>
            </w:pPr>
            <w:r w:rsidRPr="00513247">
              <w:rPr>
                <w:b/>
                <w:sz w:val="20"/>
                <w:szCs w:val="20"/>
              </w:rPr>
              <w:t>Average</w:t>
            </w:r>
          </w:p>
        </w:tc>
      </w:tr>
      <w:tr w:rsidR="00875B7C" w:rsidTr="006F1175">
        <w:tc>
          <w:tcPr>
            <w:tcW w:w="706" w:type="dxa"/>
          </w:tcPr>
          <w:p w:rsidR="00875B7C" w:rsidRPr="00513247" w:rsidRDefault="00875B7C" w:rsidP="006F1175">
            <w:pPr>
              <w:jc w:val="center"/>
              <w:rPr>
                <w:sz w:val="20"/>
                <w:szCs w:val="20"/>
              </w:rPr>
            </w:pPr>
            <w:r>
              <w:rPr>
                <w:sz w:val="20"/>
                <w:szCs w:val="20"/>
              </w:rPr>
              <w:t>1</w:t>
            </w:r>
          </w:p>
        </w:tc>
        <w:tc>
          <w:tcPr>
            <w:tcW w:w="4641" w:type="dxa"/>
          </w:tcPr>
          <w:p w:rsidR="00875B7C" w:rsidRPr="00513247" w:rsidRDefault="00875B7C" w:rsidP="006F1175">
            <w:pPr>
              <w:rPr>
                <w:sz w:val="20"/>
                <w:szCs w:val="20"/>
              </w:rPr>
            </w:pPr>
            <w:r>
              <w:rPr>
                <w:rFonts w:ascii="TTE536CC50t00" w:hAnsi="TTE536CC50t00" w:cs="TTE536CC50t00"/>
                <w:sz w:val="23"/>
                <w:szCs w:val="23"/>
                <w:lang w:val="en-IN"/>
              </w:rPr>
              <w:t>Attitude and presentation in the class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2</w:t>
            </w:r>
          </w:p>
        </w:tc>
        <w:tc>
          <w:tcPr>
            <w:tcW w:w="4641" w:type="dxa"/>
          </w:tcPr>
          <w:p w:rsidR="00875B7C" w:rsidRPr="00513247" w:rsidRDefault="00875B7C" w:rsidP="006F1175">
            <w:pPr>
              <w:rPr>
                <w:sz w:val="20"/>
                <w:szCs w:val="20"/>
              </w:rPr>
            </w:pPr>
            <w:r>
              <w:rPr>
                <w:rFonts w:ascii="TTE536CC50t00" w:hAnsi="TTE536CC50t00" w:cs="TTE536CC50t00"/>
                <w:sz w:val="23"/>
                <w:szCs w:val="23"/>
                <w:lang w:val="en-IN"/>
              </w:rPr>
              <w:t>Preparation for the classes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3</w:t>
            </w:r>
          </w:p>
        </w:tc>
        <w:tc>
          <w:tcPr>
            <w:tcW w:w="4641" w:type="dxa"/>
          </w:tcPr>
          <w:p w:rsidR="00875B7C" w:rsidRDefault="00875B7C" w:rsidP="006F1175">
            <w:pPr>
              <w:rPr>
                <w:sz w:val="20"/>
                <w:szCs w:val="20"/>
              </w:rPr>
            </w:pPr>
            <w:r>
              <w:rPr>
                <w:rFonts w:ascii="TTE536CC50t00" w:hAnsi="TTE536CC50t00" w:cs="TTE536CC50t00"/>
                <w:sz w:val="23"/>
                <w:szCs w:val="23"/>
                <w:lang w:val="en-IN"/>
              </w:rPr>
              <w:t>Coverage of the syllabus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4</w:t>
            </w:r>
          </w:p>
        </w:tc>
        <w:tc>
          <w:tcPr>
            <w:tcW w:w="4641" w:type="dxa"/>
          </w:tcPr>
          <w:p w:rsidR="00875B7C" w:rsidRDefault="00875B7C" w:rsidP="00875B7C">
            <w:pPr>
              <w:autoSpaceDE w:val="0"/>
              <w:autoSpaceDN w:val="0"/>
              <w:adjustRightInd w:val="0"/>
              <w:rPr>
                <w:rFonts w:ascii="TTE536CC50t00" w:hAnsi="TTE536CC50t00" w:cs="TTE536CC50t00"/>
                <w:sz w:val="23"/>
                <w:szCs w:val="23"/>
                <w:lang w:val="en-IN"/>
              </w:rPr>
            </w:pPr>
            <w:r>
              <w:rPr>
                <w:rFonts w:ascii="TTE536CC50t00" w:hAnsi="TTE536CC50t00" w:cs="TTE536CC50t00"/>
                <w:sz w:val="23"/>
                <w:szCs w:val="23"/>
                <w:lang w:val="en-IN"/>
              </w:rPr>
              <w:t>Inspiration or encouragement to students</w:t>
            </w:r>
          </w:p>
          <w:p w:rsidR="00875B7C" w:rsidRPr="00513247" w:rsidRDefault="00875B7C" w:rsidP="00875B7C">
            <w:pPr>
              <w:rPr>
                <w:sz w:val="20"/>
                <w:szCs w:val="20"/>
              </w:rPr>
            </w:pPr>
            <w:r>
              <w:rPr>
                <w:rFonts w:ascii="TTE536CC50t00" w:hAnsi="TTE536CC50t00" w:cs="TTE536CC50t00"/>
                <w:sz w:val="23"/>
                <w:szCs w:val="23"/>
                <w:lang w:val="en-IN"/>
              </w:rPr>
              <w:t>towards subject improvement</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5</w:t>
            </w:r>
          </w:p>
        </w:tc>
        <w:tc>
          <w:tcPr>
            <w:tcW w:w="4641" w:type="dxa"/>
          </w:tcPr>
          <w:p w:rsidR="00875B7C" w:rsidRPr="00513247" w:rsidRDefault="00875B7C" w:rsidP="00083797">
            <w:pPr>
              <w:rPr>
                <w:sz w:val="20"/>
                <w:szCs w:val="20"/>
              </w:rPr>
            </w:pPr>
            <w:r>
              <w:rPr>
                <w:rFonts w:ascii="TTE536CC50t00" w:hAnsi="TTE536CC50t00" w:cs="TTE536CC50t00"/>
                <w:sz w:val="23"/>
                <w:szCs w:val="23"/>
                <w:lang w:val="en-IN"/>
              </w:rPr>
              <w:t>Clea</w:t>
            </w:r>
            <w:r w:rsidR="00083797">
              <w:rPr>
                <w:rFonts w:ascii="TTE536CC50t00" w:hAnsi="TTE536CC50t00" w:cs="TTE536CC50t00"/>
                <w:sz w:val="23"/>
                <w:szCs w:val="23"/>
                <w:lang w:val="en-IN"/>
              </w:rPr>
              <w:t>r</w:t>
            </w:r>
            <w:r>
              <w:rPr>
                <w:rFonts w:ascii="TTE536CC50t00" w:hAnsi="TTE536CC50t00" w:cs="TTE536CC50t00"/>
                <w:sz w:val="23"/>
                <w:szCs w:val="23"/>
                <w:lang w:val="en-IN"/>
              </w:rPr>
              <w:t>ing doubts inside/outside the class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6</w:t>
            </w:r>
          </w:p>
        </w:tc>
        <w:tc>
          <w:tcPr>
            <w:tcW w:w="4641" w:type="dxa"/>
          </w:tcPr>
          <w:p w:rsidR="00875B7C" w:rsidRDefault="00875B7C" w:rsidP="00875B7C">
            <w:pPr>
              <w:autoSpaceDE w:val="0"/>
              <w:autoSpaceDN w:val="0"/>
              <w:adjustRightInd w:val="0"/>
              <w:rPr>
                <w:rFonts w:ascii="TTE536CC50t00" w:hAnsi="TTE536CC50t00" w:cs="TTE536CC50t00"/>
                <w:sz w:val="23"/>
                <w:szCs w:val="23"/>
                <w:lang w:val="en-IN"/>
              </w:rPr>
            </w:pPr>
            <w:r>
              <w:rPr>
                <w:rFonts w:ascii="TTE536CC50t00" w:hAnsi="TTE536CC50t00" w:cs="TTE536CC50t00"/>
                <w:sz w:val="23"/>
                <w:szCs w:val="23"/>
                <w:lang w:val="en-IN"/>
              </w:rPr>
              <w:t>Conduct of tests on the true sp</w:t>
            </w:r>
            <w:r w:rsidR="00083797">
              <w:rPr>
                <w:rFonts w:ascii="TTE536CC50t00" w:hAnsi="TTE536CC50t00" w:cs="TTE536CC50t00"/>
                <w:sz w:val="23"/>
                <w:szCs w:val="23"/>
                <w:lang w:val="en-IN"/>
              </w:rPr>
              <w:t>i</w:t>
            </w:r>
            <w:r>
              <w:rPr>
                <w:rFonts w:ascii="TTE536CC50t00" w:hAnsi="TTE536CC50t00" w:cs="TTE536CC50t00"/>
                <w:sz w:val="23"/>
                <w:szCs w:val="23"/>
                <w:lang w:val="en-IN"/>
              </w:rPr>
              <w:t>rit as an</w:t>
            </w:r>
          </w:p>
          <w:p w:rsidR="00875B7C" w:rsidRPr="00513247" w:rsidRDefault="00875B7C" w:rsidP="00875B7C">
            <w:pPr>
              <w:rPr>
                <w:sz w:val="20"/>
                <w:szCs w:val="20"/>
              </w:rPr>
            </w:pPr>
            <w:r>
              <w:rPr>
                <w:rFonts w:ascii="TTE536CC50t00" w:hAnsi="TTE536CC50t00" w:cs="TTE536CC50t00"/>
                <w:sz w:val="23"/>
                <w:szCs w:val="23"/>
                <w:lang w:val="en-IN"/>
              </w:rPr>
              <w:t>examin</w:t>
            </w:r>
            <w:r w:rsidR="00813461">
              <w:rPr>
                <w:rFonts w:ascii="TTE536CC50t00" w:hAnsi="TTE536CC50t00" w:cs="TTE536CC50t00"/>
                <w:sz w:val="23"/>
                <w:szCs w:val="23"/>
                <w:lang w:val="en-IN"/>
              </w:rPr>
              <w:t>er</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7</w:t>
            </w:r>
          </w:p>
        </w:tc>
        <w:tc>
          <w:tcPr>
            <w:tcW w:w="4641" w:type="dxa"/>
          </w:tcPr>
          <w:p w:rsidR="00875B7C" w:rsidRPr="00513247" w:rsidRDefault="00875B7C" w:rsidP="006F1175">
            <w:pPr>
              <w:rPr>
                <w:sz w:val="20"/>
                <w:szCs w:val="20"/>
              </w:rPr>
            </w:pPr>
            <w:r>
              <w:rPr>
                <w:rFonts w:ascii="TTE536CC50t00" w:hAnsi="TTE536CC50t00" w:cs="TTE536CC50t00"/>
                <w:sz w:val="23"/>
                <w:szCs w:val="23"/>
                <w:lang w:val="en-IN"/>
              </w:rPr>
              <w:t>Oral communication</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8</w:t>
            </w:r>
          </w:p>
        </w:tc>
        <w:tc>
          <w:tcPr>
            <w:tcW w:w="4641" w:type="dxa"/>
          </w:tcPr>
          <w:p w:rsidR="00875B7C" w:rsidRDefault="00875B7C" w:rsidP="006F1175">
            <w:pPr>
              <w:rPr>
                <w:sz w:val="20"/>
                <w:szCs w:val="20"/>
              </w:rPr>
            </w:pPr>
            <w:r>
              <w:rPr>
                <w:rFonts w:ascii="TTE536CC50t00" w:hAnsi="TTE536CC50t00" w:cs="TTE536CC50t00"/>
                <w:sz w:val="23"/>
                <w:szCs w:val="23"/>
                <w:lang w:val="en-IN"/>
              </w:rPr>
              <w:t>Punctuality with regularity in taking the classes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9</w:t>
            </w:r>
          </w:p>
        </w:tc>
        <w:tc>
          <w:tcPr>
            <w:tcW w:w="4641" w:type="dxa"/>
          </w:tcPr>
          <w:p w:rsidR="00875B7C" w:rsidRPr="00513247" w:rsidRDefault="00875B7C" w:rsidP="006F1175">
            <w:pPr>
              <w:rPr>
                <w:sz w:val="20"/>
                <w:szCs w:val="20"/>
              </w:rPr>
            </w:pPr>
            <w:r>
              <w:rPr>
                <w:rFonts w:ascii="TTE536CC50t00" w:hAnsi="TTE536CC50t00" w:cs="TTE536CC50t00"/>
                <w:sz w:val="23"/>
                <w:szCs w:val="23"/>
                <w:lang w:val="en-IN"/>
              </w:rPr>
              <w:t>Maintenance of discipline in the class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10</w:t>
            </w:r>
          </w:p>
        </w:tc>
        <w:tc>
          <w:tcPr>
            <w:tcW w:w="4641" w:type="dxa"/>
          </w:tcPr>
          <w:p w:rsidR="00875B7C" w:rsidRPr="00513247" w:rsidRDefault="00875B7C" w:rsidP="00875B7C">
            <w:pPr>
              <w:autoSpaceDE w:val="0"/>
              <w:autoSpaceDN w:val="0"/>
              <w:adjustRightInd w:val="0"/>
              <w:rPr>
                <w:sz w:val="20"/>
                <w:szCs w:val="20"/>
              </w:rPr>
            </w:pPr>
            <w:r>
              <w:rPr>
                <w:rFonts w:ascii="TTE536CC50t00" w:hAnsi="TTE536CC50t00" w:cs="TTE536CC50t00"/>
                <w:sz w:val="23"/>
                <w:szCs w:val="23"/>
                <w:lang w:val="en-IN"/>
              </w:rPr>
              <w:t>Availability of the teachers in the department for discussion</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75B7C" w:rsidP="006F1175">
            <w:pPr>
              <w:jc w:val="center"/>
              <w:rPr>
                <w:sz w:val="20"/>
                <w:szCs w:val="20"/>
              </w:rPr>
            </w:pPr>
            <w:r>
              <w:rPr>
                <w:sz w:val="20"/>
                <w:szCs w:val="20"/>
              </w:rPr>
              <w:t>11</w:t>
            </w:r>
          </w:p>
        </w:tc>
        <w:tc>
          <w:tcPr>
            <w:tcW w:w="4641" w:type="dxa"/>
          </w:tcPr>
          <w:p w:rsidR="00875B7C" w:rsidRPr="00513247" w:rsidRDefault="00875B7C" w:rsidP="006F1175">
            <w:pPr>
              <w:rPr>
                <w:sz w:val="20"/>
                <w:szCs w:val="20"/>
              </w:rPr>
            </w:pPr>
            <w:r>
              <w:rPr>
                <w:rFonts w:ascii="TTE536CC50t00" w:hAnsi="TTE536CC50t00" w:cs="TTE536CC50t00"/>
                <w:sz w:val="23"/>
                <w:szCs w:val="23"/>
                <w:lang w:val="en-IN"/>
              </w:rPr>
              <w:t>Discussion on test questions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r w:rsidR="00875B7C" w:rsidTr="006F1175">
        <w:tc>
          <w:tcPr>
            <w:tcW w:w="706" w:type="dxa"/>
          </w:tcPr>
          <w:p w:rsidR="00875B7C" w:rsidRPr="00513247" w:rsidRDefault="00813461" w:rsidP="006F1175">
            <w:pPr>
              <w:jc w:val="center"/>
              <w:rPr>
                <w:sz w:val="20"/>
                <w:szCs w:val="20"/>
              </w:rPr>
            </w:pPr>
            <w:r>
              <w:rPr>
                <w:sz w:val="20"/>
                <w:szCs w:val="20"/>
              </w:rPr>
              <w:t>12</w:t>
            </w:r>
          </w:p>
        </w:tc>
        <w:tc>
          <w:tcPr>
            <w:tcW w:w="4641" w:type="dxa"/>
          </w:tcPr>
          <w:p w:rsidR="00875B7C" w:rsidRPr="00513247" w:rsidRDefault="00813461" w:rsidP="006F1175">
            <w:pPr>
              <w:rPr>
                <w:sz w:val="20"/>
                <w:szCs w:val="20"/>
              </w:rPr>
            </w:pPr>
            <w:r>
              <w:rPr>
                <w:rFonts w:ascii="TTE536CC50t00" w:hAnsi="TTE536CC50t00" w:cs="TTE536CC50t00"/>
                <w:sz w:val="23"/>
                <w:szCs w:val="23"/>
                <w:lang w:val="en-IN"/>
              </w:rPr>
              <w:t>General relationship with the students</w:t>
            </w:r>
          </w:p>
        </w:tc>
        <w:tc>
          <w:tcPr>
            <w:tcW w:w="969" w:type="dxa"/>
          </w:tcPr>
          <w:p w:rsidR="00875B7C" w:rsidRDefault="00875B7C" w:rsidP="006F1175"/>
        </w:tc>
        <w:tc>
          <w:tcPr>
            <w:tcW w:w="925" w:type="dxa"/>
          </w:tcPr>
          <w:p w:rsidR="00875B7C" w:rsidRDefault="00875B7C" w:rsidP="006F1175"/>
        </w:tc>
        <w:tc>
          <w:tcPr>
            <w:tcW w:w="766" w:type="dxa"/>
          </w:tcPr>
          <w:p w:rsidR="00875B7C" w:rsidRDefault="00875B7C" w:rsidP="006F1175"/>
        </w:tc>
        <w:tc>
          <w:tcPr>
            <w:tcW w:w="751" w:type="dxa"/>
          </w:tcPr>
          <w:p w:rsidR="00875B7C" w:rsidRDefault="00875B7C" w:rsidP="006F1175"/>
        </w:tc>
        <w:tc>
          <w:tcPr>
            <w:tcW w:w="998" w:type="dxa"/>
          </w:tcPr>
          <w:p w:rsidR="00875B7C" w:rsidRDefault="00875B7C" w:rsidP="006F1175"/>
        </w:tc>
      </w:tr>
    </w:tbl>
    <w:p w:rsidR="00875B7C" w:rsidRDefault="00875B7C" w:rsidP="00875B7C">
      <w:pPr>
        <w:spacing w:after="0"/>
      </w:pPr>
    </w:p>
    <w:tbl>
      <w:tblPr>
        <w:tblStyle w:val="TableGrid"/>
        <w:tblW w:w="9738" w:type="dxa"/>
        <w:tblLook w:val="04A0"/>
      </w:tblPr>
      <w:tblGrid>
        <w:gridCol w:w="9738"/>
      </w:tblGrid>
      <w:tr w:rsidR="00875B7C" w:rsidRPr="00BD458B" w:rsidTr="006F1175">
        <w:tc>
          <w:tcPr>
            <w:tcW w:w="9738" w:type="dxa"/>
            <w:shd w:val="clear" w:color="auto" w:fill="C00000"/>
          </w:tcPr>
          <w:p w:rsidR="00875B7C" w:rsidRPr="00BD458B" w:rsidRDefault="00875B7C" w:rsidP="00875B7C">
            <w:pPr>
              <w:rPr>
                <w:b/>
              </w:rPr>
            </w:pPr>
            <w:r w:rsidRPr="00BD458B">
              <w:rPr>
                <w:b/>
              </w:rPr>
              <w:t>Opinion/Suggestion about institut</w:t>
            </w:r>
            <w:r>
              <w:rPr>
                <w:b/>
              </w:rPr>
              <w:t>ion in a broad or for any specific reason</w:t>
            </w:r>
            <w:r w:rsidRPr="00BD458B">
              <w:rPr>
                <w:b/>
              </w:rPr>
              <w:t>:</w:t>
            </w:r>
          </w:p>
        </w:tc>
      </w:tr>
      <w:tr w:rsidR="00875B7C" w:rsidTr="006F1175">
        <w:trPr>
          <w:trHeight w:val="863"/>
        </w:trPr>
        <w:tc>
          <w:tcPr>
            <w:tcW w:w="9738" w:type="dxa"/>
          </w:tcPr>
          <w:p w:rsidR="00875B7C" w:rsidRDefault="00875B7C" w:rsidP="006F1175"/>
          <w:p w:rsidR="00875B7C" w:rsidRDefault="00875B7C" w:rsidP="006F1175">
            <w:pPr>
              <w:jc w:val="right"/>
            </w:pPr>
          </w:p>
          <w:p w:rsidR="00AD09B3" w:rsidRDefault="00AD09B3" w:rsidP="006F1175">
            <w:pPr>
              <w:jc w:val="right"/>
            </w:pPr>
          </w:p>
          <w:p w:rsidR="00AD09B3" w:rsidRDefault="00AD09B3" w:rsidP="006F1175">
            <w:pPr>
              <w:jc w:val="right"/>
            </w:pPr>
          </w:p>
          <w:p w:rsidR="00AD09B3" w:rsidRDefault="00AD09B3" w:rsidP="006F1175">
            <w:pPr>
              <w:jc w:val="right"/>
            </w:pPr>
          </w:p>
          <w:p w:rsidR="00AD09B3" w:rsidRDefault="00AD09B3" w:rsidP="006F1175">
            <w:pPr>
              <w:jc w:val="right"/>
            </w:pPr>
          </w:p>
          <w:p w:rsidR="00AD09B3" w:rsidRDefault="00AD09B3" w:rsidP="006F1175">
            <w:pPr>
              <w:jc w:val="right"/>
            </w:pPr>
          </w:p>
          <w:p w:rsidR="00AD09B3" w:rsidRDefault="00AD09B3" w:rsidP="006F1175">
            <w:pPr>
              <w:jc w:val="right"/>
            </w:pPr>
          </w:p>
          <w:p w:rsidR="00AD09B3" w:rsidRDefault="00AD09B3" w:rsidP="006F1175">
            <w:pPr>
              <w:jc w:val="right"/>
            </w:pPr>
          </w:p>
          <w:p w:rsidR="00AD09B3" w:rsidRDefault="00AD09B3" w:rsidP="006F1175">
            <w:pPr>
              <w:jc w:val="right"/>
            </w:pPr>
          </w:p>
        </w:tc>
      </w:tr>
    </w:tbl>
    <w:p w:rsidR="00875B7C" w:rsidRDefault="00875B7C" w:rsidP="00875B7C"/>
    <w:p w:rsidR="00875B7C" w:rsidRDefault="00875B7C">
      <w:pPr>
        <w:rPr>
          <w:rFonts w:ascii="Times New Roman" w:eastAsia="Times New Roman" w:hAnsi="Times New Roman" w:cs="Times New Roman"/>
          <w:b/>
          <w:sz w:val="36"/>
          <w:szCs w:val="36"/>
        </w:rPr>
      </w:pPr>
      <w:r>
        <w:rPr>
          <w:b/>
          <w:sz w:val="36"/>
          <w:szCs w:val="36"/>
        </w:rPr>
        <w:br w:type="page"/>
      </w:r>
    </w:p>
    <w:p w:rsidR="00732CA9" w:rsidRPr="00E7277C" w:rsidRDefault="00E7277C" w:rsidP="00E7277C">
      <w:pPr>
        <w:pStyle w:val="Header"/>
        <w:tabs>
          <w:tab w:val="clear" w:pos="4320"/>
          <w:tab w:val="clear" w:pos="8640"/>
        </w:tabs>
        <w:ind w:right="-720" w:hanging="270"/>
        <w:rPr>
          <w:b/>
          <w:sz w:val="36"/>
          <w:szCs w:val="36"/>
        </w:rPr>
      </w:pPr>
      <w:r>
        <w:rPr>
          <w:b/>
          <w:noProof/>
          <w:sz w:val="36"/>
          <w:szCs w:val="36"/>
        </w:rPr>
        <w:lastRenderedPageBreak/>
        <w:drawing>
          <wp:anchor distT="0" distB="0" distL="114300" distR="114300" simplePos="0" relativeHeight="251663360" behindDoc="0" locked="0" layoutInCell="1" allowOverlap="1">
            <wp:simplePos x="0" y="0"/>
            <wp:positionH relativeFrom="column">
              <wp:posOffset>-262466</wp:posOffset>
            </wp:positionH>
            <wp:positionV relativeFrom="paragraph">
              <wp:posOffset>243417</wp:posOffset>
            </wp:positionV>
            <wp:extent cx="804333" cy="660400"/>
            <wp:effectExtent l="0" t="0" r="0" b="0"/>
            <wp:wrapNone/>
            <wp:docPr id="7"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4" cstate="print"/>
                    <a:srcRect/>
                    <a:stretch>
                      <a:fillRect/>
                    </a:stretch>
                  </pic:blipFill>
                  <pic:spPr bwMode="auto">
                    <a:xfrm>
                      <a:off x="0" y="0"/>
                      <a:ext cx="804333" cy="660400"/>
                    </a:xfrm>
                    <a:prstGeom prst="rect">
                      <a:avLst/>
                    </a:prstGeom>
                    <a:noFill/>
                    <a:ln w="9525">
                      <a:noFill/>
                      <a:miter lim="800000"/>
                      <a:headEnd/>
                      <a:tailEnd/>
                    </a:ln>
                  </pic:spPr>
                </pic:pic>
              </a:graphicData>
            </a:graphic>
          </wp:anchor>
        </w:drawing>
      </w:r>
      <w:r w:rsidR="0077387F">
        <w:rPr>
          <w:b/>
          <w:noProof/>
          <w:sz w:val="36"/>
          <w:szCs w:val="36"/>
        </w:rPr>
        <w:pict>
          <v:rect id="_x0000_s1026" style="position:absolute;margin-left:-23.15pt;margin-top:12.3pt;width:78.5pt;height:71.55pt;z-index:-251656192;mso-position-horizontal-relative:text;mso-position-vertical-relative:text" stroked="f">
            <v:textbox style="mso-next-textbox:#_x0000_s1026">
              <w:txbxContent>
                <w:p w:rsidR="00732CA9" w:rsidRDefault="00732CA9" w:rsidP="00732CA9"/>
              </w:txbxContent>
            </v:textbox>
          </v:rect>
        </w:pict>
      </w:r>
      <w:r w:rsidR="00732CA9" w:rsidRPr="00E7277C">
        <w:rPr>
          <w:b/>
          <w:sz w:val="36"/>
          <w:szCs w:val="36"/>
        </w:rPr>
        <w:t xml:space="preserve">   INSTITUTE OF PHARMACY &amp; TECHNOLOGY</w:t>
      </w:r>
      <w:r w:rsidRPr="00E7277C">
        <w:rPr>
          <w:b/>
          <w:sz w:val="36"/>
          <w:szCs w:val="36"/>
        </w:rPr>
        <w:t xml:space="preserve">, </w:t>
      </w:r>
      <w:r w:rsidR="00732CA9" w:rsidRPr="00E7277C">
        <w:rPr>
          <w:b/>
          <w:sz w:val="36"/>
          <w:szCs w:val="36"/>
        </w:rPr>
        <w:t>SALIPUR</w:t>
      </w:r>
    </w:p>
    <w:p w:rsidR="00732CA9" w:rsidRPr="00990547" w:rsidRDefault="00732CA9" w:rsidP="00E7277C">
      <w:pPr>
        <w:pStyle w:val="Header"/>
        <w:tabs>
          <w:tab w:val="clear" w:pos="4320"/>
          <w:tab w:val="clear" w:pos="8640"/>
        </w:tabs>
        <w:ind w:hanging="180"/>
        <w:jc w:val="center"/>
        <w:rPr>
          <w:sz w:val="28"/>
          <w:szCs w:val="28"/>
        </w:rPr>
      </w:pPr>
      <w:r w:rsidRPr="00990547">
        <w:rPr>
          <w:b/>
          <w:sz w:val="28"/>
          <w:szCs w:val="28"/>
        </w:rPr>
        <w:t>AT / P.O. SALIPUR, DIST. CUTTACK, ODISHA, PIN-754202</w:t>
      </w:r>
      <w:r w:rsidRPr="00990547">
        <w:rPr>
          <w:sz w:val="28"/>
          <w:szCs w:val="28"/>
        </w:rPr>
        <w:t>.</w:t>
      </w:r>
    </w:p>
    <w:p w:rsidR="00732CA9" w:rsidRPr="00990547" w:rsidRDefault="00732CA9" w:rsidP="00732CA9">
      <w:pPr>
        <w:pStyle w:val="Header"/>
        <w:tabs>
          <w:tab w:val="clear" w:pos="4320"/>
          <w:tab w:val="clear" w:pos="8640"/>
        </w:tabs>
        <w:ind w:firstLine="360"/>
        <w:jc w:val="center"/>
        <w:rPr>
          <w:sz w:val="24"/>
          <w:szCs w:val="24"/>
        </w:rPr>
      </w:pPr>
      <w:proofErr w:type="gramStart"/>
      <w:r w:rsidRPr="00990547">
        <w:rPr>
          <w:sz w:val="24"/>
          <w:szCs w:val="24"/>
        </w:rPr>
        <w:t>(Regd. No.5226/371/1987-88 of Societies Act.</w:t>
      </w:r>
      <w:proofErr w:type="gramEnd"/>
      <w:r w:rsidRPr="00990547">
        <w:rPr>
          <w:sz w:val="24"/>
          <w:szCs w:val="24"/>
        </w:rPr>
        <w:t xml:space="preserve"> XXI of 1860)</w:t>
      </w:r>
    </w:p>
    <w:p w:rsidR="00732CA9" w:rsidRPr="00990547" w:rsidRDefault="00732CA9" w:rsidP="00732CA9">
      <w:pPr>
        <w:pStyle w:val="Header"/>
        <w:tabs>
          <w:tab w:val="clear" w:pos="4320"/>
          <w:tab w:val="clear" w:pos="8640"/>
        </w:tabs>
        <w:ind w:firstLine="360"/>
        <w:jc w:val="center"/>
        <w:rPr>
          <w:sz w:val="24"/>
          <w:szCs w:val="24"/>
        </w:rPr>
      </w:pPr>
      <w:proofErr w:type="gramStart"/>
      <w:r>
        <w:rPr>
          <w:b/>
          <w:i/>
        </w:rPr>
        <w:t>(</w:t>
      </w:r>
      <w:r w:rsidRPr="00990547">
        <w:rPr>
          <w:b/>
          <w:i/>
        </w:rPr>
        <w:t xml:space="preserve"> ISO</w:t>
      </w:r>
      <w:proofErr w:type="gramEnd"/>
      <w:r w:rsidRPr="00990547">
        <w:rPr>
          <w:b/>
          <w:i/>
        </w:rPr>
        <w:t xml:space="preserve"> 9001:2008 Certified)</w:t>
      </w:r>
    </w:p>
    <w:p w:rsidR="00732CA9" w:rsidRPr="00543599" w:rsidRDefault="0077387F" w:rsidP="00732CA9">
      <w:pPr>
        <w:spacing w:after="0" w:line="240" w:lineRule="auto"/>
        <w:ind w:left="900" w:hanging="450"/>
        <w:jc w:val="center"/>
        <w:rPr>
          <w:i/>
          <w:sz w:val="20"/>
        </w:rPr>
      </w:pPr>
      <w:r w:rsidRPr="0077387F">
        <w:rPr>
          <w:b/>
          <w:i/>
          <w:noProof/>
        </w:rPr>
        <w:pict>
          <v:rect id="_x0000_s1028" style="position:absolute;left:0;text-align:left;margin-left:-18.05pt;margin-top:5.3pt;width:58.5pt;height:18.55pt;z-index:251662336" stroked="f">
            <v:textbox style="mso-next-textbox:#_x0000_s1028">
              <w:txbxContent>
                <w:p w:rsidR="00732CA9" w:rsidRPr="00990547" w:rsidRDefault="00732CA9" w:rsidP="00732CA9">
                  <w:pPr>
                    <w:rPr>
                      <w:sz w:val="20"/>
                    </w:rPr>
                  </w:pPr>
                  <w:proofErr w:type="gramStart"/>
                  <w:r w:rsidRPr="00990547">
                    <w:rPr>
                      <w:sz w:val="20"/>
                    </w:rPr>
                    <w:t>Estd.:1982</w:t>
                  </w:r>
                  <w:proofErr w:type="gramEnd"/>
                </w:p>
              </w:txbxContent>
            </v:textbox>
          </v:rect>
        </w:pict>
      </w:r>
      <w:r w:rsidR="00732CA9" w:rsidRPr="00543599">
        <w:rPr>
          <w:b/>
          <w:i/>
          <w:sz w:val="20"/>
        </w:rPr>
        <w:t xml:space="preserve"> </w:t>
      </w:r>
      <w:proofErr w:type="gramStart"/>
      <w:r w:rsidR="00732CA9" w:rsidRPr="00543599">
        <w:rPr>
          <w:i/>
          <w:sz w:val="20"/>
        </w:rPr>
        <w:t>Approved by All India Council for Technical Education, Pharmacy Council of India, &amp; Govt. of Odisha.</w:t>
      </w:r>
      <w:proofErr w:type="gramEnd"/>
    </w:p>
    <w:p w:rsidR="00732CA9" w:rsidRPr="00990547" w:rsidRDefault="00732CA9" w:rsidP="00732CA9">
      <w:pPr>
        <w:spacing w:after="0" w:line="240" w:lineRule="auto"/>
        <w:ind w:firstLine="450"/>
        <w:jc w:val="center"/>
        <w:rPr>
          <w:i/>
        </w:rPr>
      </w:pPr>
      <w:proofErr w:type="gramStart"/>
      <w:r w:rsidRPr="00990547">
        <w:rPr>
          <w:i/>
        </w:rPr>
        <w:t xml:space="preserve">Affiliated </w:t>
      </w:r>
      <w:r w:rsidRPr="00543599">
        <w:rPr>
          <w:i/>
          <w:sz w:val="20"/>
        </w:rPr>
        <w:t>to Biju Patnaik University of Technology &amp; O</w:t>
      </w:r>
      <w:r>
        <w:rPr>
          <w:i/>
          <w:sz w:val="20"/>
        </w:rPr>
        <w:t>dish</w:t>
      </w:r>
      <w:r w:rsidRPr="00543599">
        <w:rPr>
          <w:i/>
          <w:sz w:val="20"/>
        </w:rPr>
        <w:t>a State Board of Pharmacy, Odisha.</w:t>
      </w:r>
      <w:proofErr w:type="gramEnd"/>
      <w:r w:rsidR="0077387F" w:rsidRPr="0077387F">
        <w:rPr>
          <w:b/>
          <w:i/>
          <w:noProof/>
        </w:rPr>
        <w:pict>
          <v:line id="_x0000_s1027" style="position:absolute;left:0;text-align:left;z-index:251661312;mso-position-horizontal-relative:text;mso-position-vertical-relative:text" from="-68.25pt,17.5pt" to="552.75pt,17.5pt" strokeweight="2.25pt"/>
        </w:pict>
      </w:r>
    </w:p>
    <w:p w:rsidR="00513247" w:rsidRPr="00513247" w:rsidRDefault="00513247" w:rsidP="00513247">
      <w:pPr>
        <w:spacing w:after="0"/>
        <w:rPr>
          <w:sz w:val="10"/>
        </w:rPr>
      </w:pPr>
    </w:p>
    <w:p w:rsidR="00513247" w:rsidRPr="00966976" w:rsidRDefault="00513247" w:rsidP="00966976">
      <w:pPr>
        <w:spacing w:after="0"/>
        <w:jc w:val="center"/>
        <w:rPr>
          <w:b/>
          <w:sz w:val="20"/>
          <w:u w:val="single"/>
        </w:rPr>
      </w:pPr>
      <w:r w:rsidRPr="00966976">
        <w:rPr>
          <w:b/>
          <w:sz w:val="24"/>
          <w:u w:val="single"/>
        </w:rPr>
        <w:t>STUDENT’S SATI</w:t>
      </w:r>
      <w:r w:rsidR="002B71B1" w:rsidRPr="00966976">
        <w:rPr>
          <w:b/>
          <w:sz w:val="24"/>
          <w:u w:val="single"/>
        </w:rPr>
        <w:t>S</w:t>
      </w:r>
      <w:r w:rsidRPr="00966976">
        <w:rPr>
          <w:b/>
          <w:sz w:val="24"/>
          <w:u w:val="single"/>
        </w:rPr>
        <w:t>FACTION FEED BACK FORM</w:t>
      </w:r>
    </w:p>
    <w:p w:rsidR="00732CA9" w:rsidRDefault="00732CA9" w:rsidP="00AD09B3">
      <w:pPr>
        <w:spacing w:after="0" w:line="240" w:lineRule="auto"/>
      </w:pPr>
      <w:r>
        <w:t>Dear Student,</w:t>
      </w:r>
      <w:r w:rsidR="002B71B1">
        <w:t xml:space="preserve"> </w:t>
      </w:r>
    </w:p>
    <w:p w:rsidR="00732CA9" w:rsidRDefault="00732CA9" w:rsidP="00AD09B3">
      <w:pPr>
        <w:spacing w:after="0" w:line="240" w:lineRule="auto"/>
        <w:jc w:val="both"/>
      </w:pPr>
      <w:r>
        <w:t>We feel that your valuable feedback about college activities and facilities will help the college administration to improve the facilities and services provided by college. Hence, we requ</w:t>
      </w:r>
      <w:r w:rsidR="002B71B1">
        <w:t xml:space="preserve">est you to complete the </w:t>
      </w:r>
      <w:proofErr w:type="gramStart"/>
      <w:r w:rsidR="002B71B1">
        <w:t>student</w:t>
      </w:r>
      <w:r>
        <w:t>s</w:t>
      </w:r>
      <w:proofErr w:type="gramEnd"/>
      <w:r>
        <w:t xml:space="preserve"> satisfaction feedback form by tick marking in the appropriate box. Provide you feedback with sincerely, honestly and serious</w:t>
      </w:r>
      <w:r w:rsidR="002B71B1">
        <w:t>ly</w:t>
      </w:r>
      <w:r>
        <w:t>.</w:t>
      </w:r>
    </w:p>
    <w:p w:rsidR="00513247" w:rsidRDefault="00732CA9" w:rsidP="00D93C5E">
      <w:pPr>
        <w:spacing w:after="0" w:line="240" w:lineRule="auto"/>
        <w:jc w:val="right"/>
      </w:pPr>
      <w:r>
        <w:t>Principal</w:t>
      </w:r>
    </w:p>
    <w:tbl>
      <w:tblPr>
        <w:tblStyle w:val="TableGrid"/>
        <w:tblW w:w="9756" w:type="dxa"/>
        <w:tblLayout w:type="fixed"/>
        <w:tblLook w:val="04A0"/>
      </w:tblPr>
      <w:tblGrid>
        <w:gridCol w:w="706"/>
        <w:gridCol w:w="1183"/>
        <w:gridCol w:w="864"/>
        <w:gridCol w:w="865"/>
        <w:gridCol w:w="864"/>
        <w:gridCol w:w="865"/>
        <w:gridCol w:w="484"/>
        <w:gridCol w:w="485"/>
        <w:gridCol w:w="462"/>
        <w:gridCol w:w="463"/>
        <w:gridCol w:w="766"/>
        <w:gridCol w:w="751"/>
        <w:gridCol w:w="998"/>
      </w:tblGrid>
      <w:tr w:rsidR="00D93C5E" w:rsidRPr="00513247" w:rsidTr="00D93C5E">
        <w:tc>
          <w:tcPr>
            <w:tcW w:w="706" w:type="dxa"/>
            <w:shd w:val="clear" w:color="auto" w:fill="C00000"/>
          </w:tcPr>
          <w:p w:rsidR="00D93C5E" w:rsidRPr="00513247" w:rsidRDefault="00D93C5E" w:rsidP="00513247">
            <w:pPr>
              <w:jc w:val="center"/>
              <w:rPr>
                <w:b/>
                <w:sz w:val="20"/>
                <w:szCs w:val="20"/>
              </w:rPr>
            </w:pPr>
            <w:proofErr w:type="spellStart"/>
            <w:r w:rsidRPr="00513247">
              <w:rPr>
                <w:b/>
                <w:sz w:val="20"/>
                <w:szCs w:val="20"/>
              </w:rPr>
              <w:t>Sl.No</w:t>
            </w:r>
            <w:proofErr w:type="spellEnd"/>
            <w:r w:rsidRPr="00513247">
              <w:rPr>
                <w:b/>
                <w:sz w:val="20"/>
                <w:szCs w:val="20"/>
              </w:rPr>
              <w:t>.</w:t>
            </w:r>
          </w:p>
        </w:tc>
        <w:tc>
          <w:tcPr>
            <w:tcW w:w="4641" w:type="dxa"/>
            <w:gridSpan w:val="5"/>
            <w:shd w:val="clear" w:color="auto" w:fill="C00000"/>
          </w:tcPr>
          <w:p w:rsidR="00D93C5E" w:rsidRPr="00513247" w:rsidRDefault="00D93C5E">
            <w:pPr>
              <w:rPr>
                <w:b/>
                <w:sz w:val="20"/>
                <w:szCs w:val="20"/>
              </w:rPr>
            </w:pPr>
            <w:r w:rsidRPr="00513247">
              <w:rPr>
                <w:b/>
                <w:sz w:val="20"/>
                <w:szCs w:val="20"/>
              </w:rPr>
              <w:t>Parameter</w:t>
            </w:r>
          </w:p>
        </w:tc>
        <w:tc>
          <w:tcPr>
            <w:tcW w:w="969" w:type="dxa"/>
            <w:gridSpan w:val="2"/>
            <w:shd w:val="clear" w:color="auto" w:fill="C00000"/>
          </w:tcPr>
          <w:p w:rsidR="00D93C5E" w:rsidRPr="00513247" w:rsidRDefault="00D93C5E">
            <w:pPr>
              <w:rPr>
                <w:b/>
                <w:sz w:val="20"/>
                <w:szCs w:val="20"/>
              </w:rPr>
            </w:pPr>
            <w:r w:rsidRPr="00513247">
              <w:rPr>
                <w:b/>
                <w:sz w:val="20"/>
                <w:szCs w:val="20"/>
              </w:rPr>
              <w:t>Excellent</w:t>
            </w:r>
            <w:r>
              <w:rPr>
                <w:b/>
                <w:sz w:val="20"/>
                <w:szCs w:val="20"/>
              </w:rPr>
              <w:t xml:space="preserve"> </w:t>
            </w:r>
          </w:p>
        </w:tc>
        <w:tc>
          <w:tcPr>
            <w:tcW w:w="925" w:type="dxa"/>
            <w:gridSpan w:val="2"/>
            <w:shd w:val="clear" w:color="auto" w:fill="C00000"/>
          </w:tcPr>
          <w:p w:rsidR="00D93C5E" w:rsidRPr="00513247" w:rsidRDefault="00D93C5E">
            <w:pPr>
              <w:rPr>
                <w:b/>
                <w:sz w:val="20"/>
                <w:szCs w:val="20"/>
              </w:rPr>
            </w:pPr>
            <w:r w:rsidRPr="00513247">
              <w:rPr>
                <w:b/>
                <w:sz w:val="20"/>
                <w:szCs w:val="20"/>
              </w:rPr>
              <w:t>Very Good</w:t>
            </w:r>
          </w:p>
        </w:tc>
        <w:tc>
          <w:tcPr>
            <w:tcW w:w="766" w:type="dxa"/>
            <w:shd w:val="clear" w:color="auto" w:fill="C00000"/>
          </w:tcPr>
          <w:p w:rsidR="00D93C5E" w:rsidRPr="00513247" w:rsidRDefault="00D93C5E">
            <w:pPr>
              <w:rPr>
                <w:b/>
                <w:sz w:val="20"/>
                <w:szCs w:val="20"/>
              </w:rPr>
            </w:pPr>
            <w:r w:rsidRPr="00513247">
              <w:rPr>
                <w:b/>
                <w:sz w:val="20"/>
                <w:szCs w:val="20"/>
              </w:rPr>
              <w:t>Good</w:t>
            </w:r>
          </w:p>
        </w:tc>
        <w:tc>
          <w:tcPr>
            <w:tcW w:w="751" w:type="dxa"/>
            <w:shd w:val="clear" w:color="auto" w:fill="C00000"/>
          </w:tcPr>
          <w:p w:rsidR="00D93C5E" w:rsidRPr="00513247" w:rsidRDefault="00D93C5E">
            <w:pPr>
              <w:rPr>
                <w:b/>
                <w:sz w:val="20"/>
                <w:szCs w:val="20"/>
              </w:rPr>
            </w:pPr>
            <w:r w:rsidRPr="00513247">
              <w:rPr>
                <w:b/>
                <w:sz w:val="20"/>
                <w:szCs w:val="20"/>
              </w:rPr>
              <w:t>Satisfactory</w:t>
            </w:r>
          </w:p>
        </w:tc>
        <w:tc>
          <w:tcPr>
            <w:tcW w:w="998" w:type="dxa"/>
            <w:shd w:val="clear" w:color="auto" w:fill="C00000"/>
          </w:tcPr>
          <w:p w:rsidR="00D93C5E" w:rsidRPr="00513247" w:rsidRDefault="00D93C5E">
            <w:pPr>
              <w:rPr>
                <w:b/>
                <w:sz w:val="20"/>
                <w:szCs w:val="20"/>
              </w:rPr>
            </w:pPr>
            <w:r w:rsidRPr="00513247">
              <w:rPr>
                <w:b/>
                <w:sz w:val="20"/>
                <w:szCs w:val="20"/>
              </w:rPr>
              <w:t>Average</w:t>
            </w:r>
          </w:p>
        </w:tc>
      </w:tr>
      <w:tr w:rsidR="00D93C5E" w:rsidTr="00D93C5E">
        <w:tc>
          <w:tcPr>
            <w:tcW w:w="706" w:type="dxa"/>
          </w:tcPr>
          <w:p w:rsidR="00D93C5E" w:rsidRPr="00513247" w:rsidRDefault="00D93C5E" w:rsidP="00513247">
            <w:pPr>
              <w:jc w:val="center"/>
              <w:rPr>
                <w:sz w:val="20"/>
                <w:szCs w:val="20"/>
              </w:rPr>
            </w:pPr>
            <w:r w:rsidRPr="00513247">
              <w:rPr>
                <w:sz w:val="20"/>
                <w:szCs w:val="20"/>
              </w:rPr>
              <w:t>1.</w:t>
            </w:r>
          </w:p>
        </w:tc>
        <w:tc>
          <w:tcPr>
            <w:tcW w:w="4641" w:type="dxa"/>
            <w:gridSpan w:val="5"/>
          </w:tcPr>
          <w:p w:rsidR="00D93C5E" w:rsidRPr="00513247" w:rsidRDefault="00D93C5E">
            <w:pPr>
              <w:rPr>
                <w:sz w:val="20"/>
                <w:szCs w:val="20"/>
              </w:rPr>
            </w:pPr>
            <w:r w:rsidRPr="00513247">
              <w:rPr>
                <w:sz w:val="20"/>
                <w:szCs w:val="20"/>
              </w:rPr>
              <w:t>Management &amp; Leadership</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tcPr>
          <w:p w:rsidR="00D93C5E" w:rsidRPr="00513247" w:rsidRDefault="00D93C5E" w:rsidP="00513247">
            <w:pPr>
              <w:jc w:val="center"/>
              <w:rPr>
                <w:sz w:val="20"/>
                <w:szCs w:val="20"/>
              </w:rPr>
            </w:pPr>
            <w:r w:rsidRPr="00513247">
              <w:rPr>
                <w:sz w:val="20"/>
                <w:szCs w:val="20"/>
              </w:rPr>
              <w:t>2.</w:t>
            </w:r>
          </w:p>
        </w:tc>
        <w:tc>
          <w:tcPr>
            <w:tcW w:w="4641" w:type="dxa"/>
            <w:gridSpan w:val="5"/>
          </w:tcPr>
          <w:p w:rsidR="00D93C5E" w:rsidRPr="00513247" w:rsidRDefault="00D93C5E">
            <w:pPr>
              <w:rPr>
                <w:sz w:val="20"/>
                <w:szCs w:val="20"/>
              </w:rPr>
            </w:pPr>
            <w:r>
              <w:rPr>
                <w:sz w:val="20"/>
                <w:szCs w:val="20"/>
              </w:rPr>
              <w:t xml:space="preserve">Office </w:t>
            </w:r>
            <w:r w:rsidRPr="00513247">
              <w:rPr>
                <w:sz w:val="20"/>
                <w:szCs w:val="20"/>
              </w:rPr>
              <w:t>Administration &amp; Governance</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tcPr>
          <w:p w:rsidR="00D93C5E" w:rsidRPr="00513247" w:rsidRDefault="00D93C5E" w:rsidP="00513247">
            <w:pPr>
              <w:jc w:val="center"/>
              <w:rPr>
                <w:sz w:val="20"/>
                <w:szCs w:val="20"/>
              </w:rPr>
            </w:pPr>
            <w:r>
              <w:rPr>
                <w:sz w:val="20"/>
                <w:szCs w:val="20"/>
              </w:rPr>
              <w:t>3.</w:t>
            </w:r>
          </w:p>
        </w:tc>
        <w:tc>
          <w:tcPr>
            <w:tcW w:w="4641" w:type="dxa"/>
            <w:gridSpan w:val="5"/>
          </w:tcPr>
          <w:p w:rsidR="00D93C5E" w:rsidRDefault="00D93C5E">
            <w:pPr>
              <w:rPr>
                <w:sz w:val="20"/>
                <w:szCs w:val="20"/>
              </w:rPr>
            </w:pPr>
            <w:r>
              <w:rPr>
                <w:sz w:val="20"/>
                <w:szCs w:val="20"/>
              </w:rPr>
              <w:t>Help for applying scholarship &amp; forwarding documents.</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tcPr>
          <w:p w:rsidR="00D93C5E" w:rsidRPr="00513247" w:rsidRDefault="00D93C5E" w:rsidP="00513247">
            <w:pPr>
              <w:jc w:val="center"/>
              <w:rPr>
                <w:sz w:val="20"/>
                <w:szCs w:val="20"/>
              </w:rPr>
            </w:pPr>
            <w:r>
              <w:rPr>
                <w:sz w:val="20"/>
                <w:szCs w:val="20"/>
              </w:rPr>
              <w:t>4.</w:t>
            </w:r>
          </w:p>
        </w:tc>
        <w:tc>
          <w:tcPr>
            <w:tcW w:w="4641" w:type="dxa"/>
            <w:gridSpan w:val="5"/>
          </w:tcPr>
          <w:p w:rsidR="00D93C5E" w:rsidRPr="00513247" w:rsidRDefault="00D93C5E">
            <w:pPr>
              <w:rPr>
                <w:sz w:val="20"/>
                <w:szCs w:val="20"/>
              </w:rPr>
            </w:pPr>
            <w:r w:rsidRPr="00513247">
              <w:rPr>
                <w:sz w:val="20"/>
                <w:szCs w:val="20"/>
              </w:rPr>
              <w:t>Overall academic satisfaction</w:t>
            </w:r>
            <w:r>
              <w:rPr>
                <w:sz w:val="20"/>
                <w:szCs w:val="20"/>
              </w:rPr>
              <w:t xml:space="preserve"> for Classroom teaching</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tcPr>
          <w:p w:rsidR="00D93C5E" w:rsidRPr="00513247" w:rsidRDefault="00D93C5E" w:rsidP="00513247">
            <w:pPr>
              <w:jc w:val="center"/>
              <w:rPr>
                <w:sz w:val="20"/>
                <w:szCs w:val="20"/>
              </w:rPr>
            </w:pPr>
            <w:r>
              <w:rPr>
                <w:sz w:val="20"/>
                <w:szCs w:val="20"/>
              </w:rPr>
              <w:t>5.</w:t>
            </w:r>
          </w:p>
        </w:tc>
        <w:tc>
          <w:tcPr>
            <w:tcW w:w="4641" w:type="dxa"/>
            <w:gridSpan w:val="5"/>
          </w:tcPr>
          <w:p w:rsidR="00D93C5E" w:rsidRPr="00513247" w:rsidRDefault="00D93C5E" w:rsidP="00F42D4F">
            <w:pPr>
              <w:rPr>
                <w:sz w:val="20"/>
                <w:szCs w:val="20"/>
              </w:rPr>
            </w:pPr>
            <w:r w:rsidRPr="00513247">
              <w:rPr>
                <w:sz w:val="20"/>
                <w:szCs w:val="20"/>
              </w:rPr>
              <w:t>Overall academic satisfaction</w:t>
            </w:r>
            <w:r>
              <w:rPr>
                <w:sz w:val="20"/>
                <w:szCs w:val="20"/>
              </w:rPr>
              <w:t xml:space="preserve"> for Laboratory works </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vMerge w:val="restart"/>
          </w:tcPr>
          <w:p w:rsidR="00D93C5E" w:rsidRPr="00513247" w:rsidRDefault="00D93C5E" w:rsidP="00513247">
            <w:pPr>
              <w:jc w:val="center"/>
              <w:rPr>
                <w:sz w:val="20"/>
                <w:szCs w:val="20"/>
              </w:rPr>
            </w:pPr>
            <w:r>
              <w:rPr>
                <w:sz w:val="20"/>
                <w:szCs w:val="20"/>
              </w:rPr>
              <w:t>6.</w:t>
            </w:r>
          </w:p>
        </w:tc>
        <w:tc>
          <w:tcPr>
            <w:tcW w:w="1183" w:type="dxa"/>
            <w:vMerge w:val="restart"/>
          </w:tcPr>
          <w:p w:rsidR="00D93C5E" w:rsidRPr="00513247" w:rsidRDefault="00D93C5E" w:rsidP="00F42D4F">
            <w:pPr>
              <w:rPr>
                <w:sz w:val="20"/>
                <w:szCs w:val="20"/>
              </w:rPr>
            </w:pPr>
            <w:r>
              <w:rPr>
                <w:sz w:val="20"/>
                <w:szCs w:val="20"/>
              </w:rPr>
              <w:t xml:space="preserve">Specific information regarding any subject </w:t>
            </w:r>
          </w:p>
        </w:tc>
        <w:tc>
          <w:tcPr>
            <w:tcW w:w="3458" w:type="dxa"/>
            <w:gridSpan w:val="4"/>
          </w:tcPr>
          <w:p w:rsidR="00D93C5E" w:rsidRDefault="00D93C5E" w:rsidP="00877277">
            <w:r>
              <w:rPr>
                <w:sz w:val="20"/>
                <w:szCs w:val="20"/>
              </w:rPr>
              <w:t>content of material</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vMerge/>
          </w:tcPr>
          <w:p w:rsidR="00D93C5E" w:rsidRPr="00513247" w:rsidRDefault="00D93C5E" w:rsidP="00513247">
            <w:pPr>
              <w:jc w:val="center"/>
              <w:rPr>
                <w:sz w:val="20"/>
                <w:szCs w:val="20"/>
              </w:rPr>
            </w:pPr>
          </w:p>
        </w:tc>
        <w:tc>
          <w:tcPr>
            <w:tcW w:w="1183" w:type="dxa"/>
            <w:vMerge/>
          </w:tcPr>
          <w:p w:rsidR="00D93C5E" w:rsidRDefault="00D93C5E" w:rsidP="00F42D4F">
            <w:pPr>
              <w:rPr>
                <w:sz w:val="20"/>
                <w:szCs w:val="20"/>
              </w:rPr>
            </w:pPr>
          </w:p>
        </w:tc>
        <w:tc>
          <w:tcPr>
            <w:tcW w:w="3458" w:type="dxa"/>
            <w:gridSpan w:val="4"/>
          </w:tcPr>
          <w:p w:rsidR="00D93C5E" w:rsidRDefault="00D93C5E" w:rsidP="00877277">
            <w:r>
              <w:rPr>
                <w:sz w:val="20"/>
                <w:szCs w:val="20"/>
              </w:rPr>
              <w:t>communication skill</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vMerge/>
          </w:tcPr>
          <w:p w:rsidR="00D93C5E" w:rsidRPr="00513247" w:rsidRDefault="00D93C5E" w:rsidP="00513247">
            <w:pPr>
              <w:jc w:val="center"/>
              <w:rPr>
                <w:sz w:val="20"/>
                <w:szCs w:val="20"/>
              </w:rPr>
            </w:pPr>
          </w:p>
        </w:tc>
        <w:tc>
          <w:tcPr>
            <w:tcW w:w="1183" w:type="dxa"/>
            <w:vMerge/>
          </w:tcPr>
          <w:p w:rsidR="00D93C5E" w:rsidRDefault="00D93C5E" w:rsidP="00F42D4F">
            <w:pPr>
              <w:rPr>
                <w:sz w:val="20"/>
                <w:szCs w:val="20"/>
              </w:rPr>
            </w:pPr>
          </w:p>
        </w:tc>
        <w:tc>
          <w:tcPr>
            <w:tcW w:w="3458" w:type="dxa"/>
            <w:gridSpan w:val="4"/>
          </w:tcPr>
          <w:p w:rsidR="00D93C5E" w:rsidRDefault="00D93C5E" w:rsidP="00877277">
            <w:pPr>
              <w:rPr>
                <w:sz w:val="20"/>
                <w:szCs w:val="20"/>
              </w:rPr>
            </w:pPr>
            <w:r>
              <w:rPr>
                <w:sz w:val="20"/>
                <w:szCs w:val="20"/>
              </w:rPr>
              <w:t>understandability of content</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vMerge/>
          </w:tcPr>
          <w:p w:rsidR="00D93C5E" w:rsidRPr="00513247" w:rsidRDefault="00D93C5E" w:rsidP="00513247">
            <w:pPr>
              <w:jc w:val="center"/>
              <w:rPr>
                <w:sz w:val="20"/>
                <w:szCs w:val="20"/>
              </w:rPr>
            </w:pPr>
          </w:p>
        </w:tc>
        <w:tc>
          <w:tcPr>
            <w:tcW w:w="1183" w:type="dxa"/>
            <w:vMerge/>
          </w:tcPr>
          <w:p w:rsidR="00D93C5E" w:rsidRDefault="00D93C5E" w:rsidP="00F42D4F">
            <w:pPr>
              <w:rPr>
                <w:sz w:val="20"/>
                <w:szCs w:val="20"/>
              </w:rPr>
            </w:pPr>
          </w:p>
        </w:tc>
        <w:tc>
          <w:tcPr>
            <w:tcW w:w="3458" w:type="dxa"/>
            <w:gridSpan w:val="4"/>
          </w:tcPr>
          <w:p w:rsidR="00D93C5E" w:rsidRDefault="00D93C5E" w:rsidP="00877277">
            <w:r>
              <w:rPr>
                <w:sz w:val="20"/>
                <w:szCs w:val="20"/>
              </w:rPr>
              <w:t>punctuality</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D93C5E" w:rsidTr="00D93C5E">
        <w:tc>
          <w:tcPr>
            <w:tcW w:w="706" w:type="dxa"/>
            <w:vMerge/>
          </w:tcPr>
          <w:p w:rsidR="00D93C5E" w:rsidRPr="00513247" w:rsidRDefault="00D93C5E" w:rsidP="00513247">
            <w:pPr>
              <w:jc w:val="center"/>
              <w:rPr>
                <w:sz w:val="20"/>
                <w:szCs w:val="20"/>
              </w:rPr>
            </w:pPr>
          </w:p>
        </w:tc>
        <w:tc>
          <w:tcPr>
            <w:tcW w:w="1183" w:type="dxa"/>
            <w:vMerge/>
          </w:tcPr>
          <w:p w:rsidR="00D93C5E" w:rsidRDefault="00D93C5E" w:rsidP="00F42D4F">
            <w:pPr>
              <w:rPr>
                <w:sz w:val="20"/>
                <w:szCs w:val="20"/>
              </w:rPr>
            </w:pPr>
          </w:p>
        </w:tc>
        <w:tc>
          <w:tcPr>
            <w:tcW w:w="3458" w:type="dxa"/>
            <w:gridSpan w:val="4"/>
          </w:tcPr>
          <w:p w:rsidR="00D93C5E" w:rsidRDefault="00D93C5E" w:rsidP="00877277">
            <w:proofErr w:type="gramStart"/>
            <w:r>
              <w:rPr>
                <w:sz w:val="20"/>
                <w:szCs w:val="20"/>
              </w:rPr>
              <w:t>maintaining</w:t>
            </w:r>
            <w:proofErr w:type="gramEnd"/>
            <w:r>
              <w:rPr>
                <w:sz w:val="20"/>
                <w:szCs w:val="20"/>
              </w:rPr>
              <w:t xml:space="preserve"> discipline within class.</w:t>
            </w:r>
          </w:p>
        </w:tc>
        <w:tc>
          <w:tcPr>
            <w:tcW w:w="969" w:type="dxa"/>
            <w:gridSpan w:val="2"/>
          </w:tcPr>
          <w:p w:rsidR="00D93C5E" w:rsidRDefault="00D93C5E"/>
        </w:tc>
        <w:tc>
          <w:tcPr>
            <w:tcW w:w="925" w:type="dxa"/>
            <w:gridSpan w:val="2"/>
          </w:tcPr>
          <w:p w:rsidR="00D93C5E" w:rsidRDefault="00D93C5E"/>
        </w:tc>
        <w:tc>
          <w:tcPr>
            <w:tcW w:w="766" w:type="dxa"/>
          </w:tcPr>
          <w:p w:rsidR="00D93C5E" w:rsidRDefault="00D93C5E"/>
        </w:tc>
        <w:tc>
          <w:tcPr>
            <w:tcW w:w="751" w:type="dxa"/>
          </w:tcPr>
          <w:p w:rsidR="00D93C5E" w:rsidRDefault="00D93C5E"/>
        </w:tc>
        <w:tc>
          <w:tcPr>
            <w:tcW w:w="998" w:type="dxa"/>
          </w:tcPr>
          <w:p w:rsidR="00D93C5E" w:rsidRDefault="00D93C5E"/>
        </w:tc>
      </w:tr>
      <w:tr w:rsidR="00BD17EF" w:rsidTr="005556C1">
        <w:tc>
          <w:tcPr>
            <w:tcW w:w="706" w:type="dxa"/>
            <w:vMerge w:val="restart"/>
          </w:tcPr>
          <w:p w:rsidR="00BD17EF" w:rsidRPr="00513247" w:rsidRDefault="00BD17EF" w:rsidP="00837F94">
            <w:pPr>
              <w:jc w:val="center"/>
              <w:rPr>
                <w:sz w:val="20"/>
                <w:szCs w:val="20"/>
              </w:rPr>
            </w:pPr>
            <w:r>
              <w:rPr>
                <w:sz w:val="20"/>
                <w:szCs w:val="20"/>
              </w:rPr>
              <w:t>7.</w:t>
            </w:r>
          </w:p>
          <w:p w:rsidR="00BD17EF" w:rsidRPr="00513247" w:rsidRDefault="00BD17EF" w:rsidP="00837F94">
            <w:pPr>
              <w:jc w:val="center"/>
              <w:rPr>
                <w:sz w:val="20"/>
                <w:szCs w:val="20"/>
              </w:rPr>
            </w:pPr>
          </w:p>
        </w:tc>
        <w:tc>
          <w:tcPr>
            <w:tcW w:w="1183" w:type="dxa"/>
            <w:vMerge w:val="restart"/>
          </w:tcPr>
          <w:p w:rsidR="00BD17EF" w:rsidRDefault="00BD17EF" w:rsidP="00F42D4F">
            <w:pPr>
              <w:rPr>
                <w:sz w:val="20"/>
                <w:szCs w:val="20"/>
              </w:rPr>
            </w:pPr>
            <w:r>
              <w:rPr>
                <w:sz w:val="20"/>
                <w:szCs w:val="20"/>
              </w:rPr>
              <w:t>Year/</w:t>
            </w:r>
          </w:p>
          <w:p w:rsidR="00BD17EF" w:rsidRDefault="00BD17EF" w:rsidP="00F42D4F">
            <w:pPr>
              <w:rPr>
                <w:sz w:val="20"/>
                <w:szCs w:val="20"/>
              </w:rPr>
            </w:pPr>
            <w:r>
              <w:rPr>
                <w:sz w:val="20"/>
                <w:szCs w:val="20"/>
              </w:rPr>
              <w:t>Semester</w:t>
            </w:r>
          </w:p>
        </w:tc>
        <w:tc>
          <w:tcPr>
            <w:tcW w:w="864" w:type="dxa"/>
          </w:tcPr>
          <w:p w:rsidR="00BD17EF" w:rsidRDefault="0077387F" w:rsidP="00112032">
            <w:pPr>
              <w:rPr>
                <w:sz w:val="18"/>
                <w:szCs w:val="20"/>
              </w:rPr>
            </w:pPr>
            <w:r>
              <w:rPr>
                <w:noProof/>
                <w:sz w:val="18"/>
                <w:szCs w:val="20"/>
              </w:rPr>
              <w:pict>
                <v:shapetype id="_x0000_t32" coordsize="21600,21600" o:spt="32" o:oned="t" path="m,l21600,21600e" filled="f">
                  <v:path arrowok="t" fillok="f" o:connecttype="none"/>
                  <o:lock v:ext="edit" shapetype="t"/>
                </v:shapetype>
                <v:shape id="_x0000_s1031" type="#_x0000_t32" style="position:absolute;margin-left:24.2pt;margin-top:47.35pt;width:10pt;height:0;z-index:251665408;mso-position-horizontal-relative:text;mso-position-vertical-relative:text" o:connectortype="straight">
                  <v:stroke endarrow="block"/>
                </v:shape>
              </w:pict>
            </w:r>
            <w:r>
              <w:rPr>
                <w:noProof/>
                <w:sz w:val="18"/>
                <w:szCs w:val="20"/>
              </w:rPr>
              <w:pict>
                <v:shape id="_x0000_s1030" type="#_x0000_t32" style="position:absolute;margin-left:24.2pt;margin-top:14.7pt;width:10pt;height:0;z-index:251664384;mso-position-horizontal-relative:text;mso-position-vertical-relative:text" o:connectortype="straight">
                  <v:stroke endarrow="block"/>
                </v:shape>
              </w:pict>
            </w:r>
            <w:r w:rsidR="00BD17EF" w:rsidRPr="00BD17EF">
              <w:rPr>
                <w:sz w:val="18"/>
                <w:szCs w:val="20"/>
              </w:rPr>
              <w:t>Sub. Code/</w:t>
            </w:r>
          </w:p>
          <w:p w:rsidR="00BD17EF" w:rsidRPr="00BD17EF" w:rsidRDefault="00BD17EF" w:rsidP="00112032">
            <w:pPr>
              <w:rPr>
                <w:sz w:val="18"/>
                <w:szCs w:val="20"/>
              </w:rPr>
            </w:pPr>
            <w:r w:rsidRPr="00BD17EF">
              <w:rPr>
                <w:sz w:val="18"/>
                <w:szCs w:val="20"/>
              </w:rPr>
              <w:t>Name</w:t>
            </w:r>
          </w:p>
        </w:tc>
        <w:tc>
          <w:tcPr>
            <w:tcW w:w="865" w:type="dxa"/>
          </w:tcPr>
          <w:p w:rsidR="00BD17EF" w:rsidRDefault="00BD17EF" w:rsidP="00877277">
            <w:pPr>
              <w:rPr>
                <w:sz w:val="20"/>
                <w:szCs w:val="20"/>
              </w:rPr>
            </w:pPr>
          </w:p>
        </w:tc>
        <w:tc>
          <w:tcPr>
            <w:tcW w:w="864" w:type="dxa"/>
          </w:tcPr>
          <w:p w:rsidR="00BD17EF" w:rsidRDefault="00BD17EF" w:rsidP="00877277">
            <w:pPr>
              <w:rPr>
                <w:sz w:val="20"/>
                <w:szCs w:val="20"/>
              </w:rPr>
            </w:pPr>
          </w:p>
        </w:tc>
        <w:tc>
          <w:tcPr>
            <w:tcW w:w="865" w:type="dxa"/>
          </w:tcPr>
          <w:p w:rsidR="00BD17EF" w:rsidRDefault="00BD17EF" w:rsidP="00877277">
            <w:pPr>
              <w:rPr>
                <w:sz w:val="20"/>
                <w:szCs w:val="20"/>
              </w:rPr>
            </w:pPr>
          </w:p>
        </w:tc>
        <w:tc>
          <w:tcPr>
            <w:tcW w:w="484" w:type="dxa"/>
          </w:tcPr>
          <w:p w:rsidR="00BD17EF" w:rsidRDefault="00BD17EF"/>
        </w:tc>
        <w:tc>
          <w:tcPr>
            <w:tcW w:w="485" w:type="dxa"/>
          </w:tcPr>
          <w:p w:rsidR="00BD17EF" w:rsidRDefault="00BD17EF"/>
        </w:tc>
        <w:tc>
          <w:tcPr>
            <w:tcW w:w="462" w:type="dxa"/>
          </w:tcPr>
          <w:p w:rsidR="00BD17EF" w:rsidRDefault="00BD17EF"/>
        </w:tc>
        <w:tc>
          <w:tcPr>
            <w:tcW w:w="463" w:type="dxa"/>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70647A">
        <w:tc>
          <w:tcPr>
            <w:tcW w:w="706" w:type="dxa"/>
            <w:vMerge/>
          </w:tcPr>
          <w:p w:rsidR="00BD17EF" w:rsidRPr="00513247" w:rsidRDefault="00BD17EF" w:rsidP="00513247">
            <w:pPr>
              <w:jc w:val="center"/>
              <w:rPr>
                <w:sz w:val="20"/>
                <w:szCs w:val="20"/>
              </w:rPr>
            </w:pPr>
          </w:p>
        </w:tc>
        <w:tc>
          <w:tcPr>
            <w:tcW w:w="1183" w:type="dxa"/>
            <w:vMerge/>
          </w:tcPr>
          <w:p w:rsidR="00BD17EF" w:rsidRDefault="00BD17EF" w:rsidP="00F42D4F">
            <w:pPr>
              <w:rPr>
                <w:sz w:val="20"/>
                <w:szCs w:val="20"/>
              </w:rPr>
            </w:pPr>
          </w:p>
        </w:tc>
        <w:tc>
          <w:tcPr>
            <w:tcW w:w="864" w:type="dxa"/>
          </w:tcPr>
          <w:p w:rsidR="00BD17EF" w:rsidRPr="00BD17EF" w:rsidRDefault="00BD17EF" w:rsidP="00F41907">
            <w:pPr>
              <w:rPr>
                <w:sz w:val="18"/>
                <w:szCs w:val="20"/>
              </w:rPr>
            </w:pPr>
            <w:r w:rsidRPr="00BD17EF">
              <w:rPr>
                <w:sz w:val="18"/>
                <w:szCs w:val="20"/>
              </w:rPr>
              <w:t>Satisfactory Grade/%</w:t>
            </w:r>
          </w:p>
        </w:tc>
        <w:tc>
          <w:tcPr>
            <w:tcW w:w="865" w:type="dxa"/>
          </w:tcPr>
          <w:p w:rsidR="00BD17EF" w:rsidRDefault="00BD17EF" w:rsidP="00877277">
            <w:pPr>
              <w:rPr>
                <w:sz w:val="20"/>
                <w:szCs w:val="20"/>
              </w:rPr>
            </w:pPr>
          </w:p>
        </w:tc>
        <w:tc>
          <w:tcPr>
            <w:tcW w:w="864" w:type="dxa"/>
          </w:tcPr>
          <w:p w:rsidR="00BD17EF" w:rsidRDefault="00BD17EF" w:rsidP="00877277">
            <w:pPr>
              <w:rPr>
                <w:sz w:val="20"/>
                <w:szCs w:val="20"/>
              </w:rPr>
            </w:pPr>
          </w:p>
        </w:tc>
        <w:tc>
          <w:tcPr>
            <w:tcW w:w="865" w:type="dxa"/>
          </w:tcPr>
          <w:p w:rsidR="00BD17EF" w:rsidRDefault="00BD17EF" w:rsidP="00877277">
            <w:pPr>
              <w:rPr>
                <w:sz w:val="20"/>
                <w:szCs w:val="20"/>
              </w:rPr>
            </w:pPr>
          </w:p>
        </w:tc>
        <w:tc>
          <w:tcPr>
            <w:tcW w:w="484" w:type="dxa"/>
          </w:tcPr>
          <w:p w:rsidR="00BD17EF" w:rsidRDefault="00BD17EF"/>
        </w:tc>
        <w:tc>
          <w:tcPr>
            <w:tcW w:w="485" w:type="dxa"/>
          </w:tcPr>
          <w:p w:rsidR="00BD17EF" w:rsidRDefault="00BD17EF"/>
        </w:tc>
        <w:tc>
          <w:tcPr>
            <w:tcW w:w="462" w:type="dxa"/>
          </w:tcPr>
          <w:p w:rsidR="00BD17EF" w:rsidRDefault="00BD17EF"/>
        </w:tc>
        <w:tc>
          <w:tcPr>
            <w:tcW w:w="463" w:type="dxa"/>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837F94">
            <w:pPr>
              <w:jc w:val="center"/>
              <w:rPr>
                <w:sz w:val="20"/>
                <w:szCs w:val="20"/>
              </w:rPr>
            </w:pPr>
            <w:r>
              <w:rPr>
                <w:sz w:val="20"/>
                <w:szCs w:val="20"/>
              </w:rPr>
              <w:t>8.</w:t>
            </w:r>
          </w:p>
        </w:tc>
        <w:tc>
          <w:tcPr>
            <w:tcW w:w="4641" w:type="dxa"/>
            <w:gridSpan w:val="5"/>
          </w:tcPr>
          <w:p w:rsidR="00BD17EF" w:rsidRPr="00513247" w:rsidRDefault="00BD17EF">
            <w:pPr>
              <w:rPr>
                <w:sz w:val="20"/>
                <w:szCs w:val="20"/>
              </w:rPr>
            </w:pPr>
            <w:r>
              <w:rPr>
                <w:sz w:val="20"/>
                <w:szCs w:val="20"/>
              </w:rPr>
              <w:t>College level Examination conduct &amp; evaluation</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9.</w:t>
            </w:r>
          </w:p>
        </w:tc>
        <w:tc>
          <w:tcPr>
            <w:tcW w:w="4641" w:type="dxa"/>
            <w:gridSpan w:val="5"/>
          </w:tcPr>
          <w:p w:rsidR="00BD17EF" w:rsidRPr="00513247" w:rsidRDefault="00BD17EF" w:rsidP="00103EA4">
            <w:pPr>
              <w:rPr>
                <w:sz w:val="20"/>
                <w:szCs w:val="20"/>
              </w:rPr>
            </w:pPr>
            <w:r>
              <w:rPr>
                <w:sz w:val="20"/>
                <w:szCs w:val="20"/>
              </w:rPr>
              <w:t>University level Examination conduct &amp; evaluation</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10.</w:t>
            </w:r>
          </w:p>
        </w:tc>
        <w:tc>
          <w:tcPr>
            <w:tcW w:w="4641" w:type="dxa"/>
            <w:gridSpan w:val="5"/>
          </w:tcPr>
          <w:p w:rsidR="00BD17EF" w:rsidRDefault="00BD17EF" w:rsidP="00103EA4">
            <w:pPr>
              <w:rPr>
                <w:sz w:val="20"/>
                <w:szCs w:val="20"/>
              </w:rPr>
            </w:pPr>
            <w:r>
              <w:rPr>
                <w:sz w:val="20"/>
                <w:szCs w:val="20"/>
              </w:rPr>
              <w:t>Satisfaction on Project work</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11.</w:t>
            </w:r>
          </w:p>
        </w:tc>
        <w:tc>
          <w:tcPr>
            <w:tcW w:w="4641" w:type="dxa"/>
            <w:gridSpan w:val="5"/>
          </w:tcPr>
          <w:p w:rsidR="00BD17EF" w:rsidRPr="00513247" w:rsidRDefault="00BD17EF" w:rsidP="00BD3D98">
            <w:pPr>
              <w:rPr>
                <w:sz w:val="20"/>
                <w:szCs w:val="20"/>
              </w:rPr>
            </w:pPr>
            <w:r w:rsidRPr="00513247">
              <w:rPr>
                <w:sz w:val="20"/>
                <w:szCs w:val="20"/>
              </w:rPr>
              <w:t>Overall Discipline</w:t>
            </w:r>
            <w:r>
              <w:rPr>
                <w:sz w:val="20"/>
                <w:szCs w:val="20"/>
              </w:rPr>
              <w:t xml:space="preserve"> in the college</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12.</w:t>
            </w:r>
          </w:p>
        </w:tc>
        <w:tc>
          <w:tcPr>
            <w:tcW w:w="4641" w:type="dxa"/>
            <w:gridSpan w:val="5"/>
          </w:tcPr>
          <w:p w:rsidR="00BD17EF" w:rsidRPr="00513247" w:rsidRDefault="00BD17EF" w:rsidP="00BD3D98">
            <w:pPr>
              <w:rPr>
                <w:sz w:val="20"/>
                <w:szCs w:val="20"/>
              </w:rPr>
            </w:pPr>
            <w:r w:rsidRPr="00513247">
              <w:rPr>
                <w:sz w:val="20"/>
                <w:szCs w:val="20"/>
              </w:rPr>
              <w:t>Eco-Friendly Atmosphere in campus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13</w:t>
            </w:r>
          </w:p>
        </w:tc>
        <w:tc>
          <w:tcPr>
            <w:tcW w:w="4641" w:type="dxa"/>
            <w:gridSpan w:val="5"/>
          </w:tcPr>
          <w:p w:rsidR="00BD17EF" w:rsidRPr="00513247" w:rsidRDefault="00BD17EF" w:rsidP="00BD3D98">
            <w:pPr>
              <w:rPr>
                <w:sz w:val="20"/>
                <w:szCs w:val="20"/>
              </w:rPr>
            </w:pPr>
            <w:r w:rsidRPr="00513247">
              <w:rPr>
                <w:sz w:val="20"/>
                <w:szCs w:val="20"/>
              </w:rPr>
              <w:t>Sanitation &amp; Cleanliness of college premises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14.</w:t>
            </w:r>
          </w:p>
        </w:tc>
        <w:tc>
          <w:tcPr>
            <w:tcW w:w="4641" w:type="dxa"/>
            <w:gridSpan w:val="5"/>
          </w:tcPr>
          <w:p w:rsidR="00BD17EF" w:rsidRPr="00513247" w:rsidRDefault="00BD17EF" w:rsidP="00BD3D98">
            <w:pPr>
              <w:rPr>
                <w:sz w:val="20"/>
                <w:szCs w:val="20"/>
              </w:rPr>
            </w:pPr>
            <w:proofErr w:type="spellStart"/>
            <w:r>
              <w:rPr>
                <w:sz w:val="20"/>
                <w:szCs w:val="20"/>
              </w:rPr>
              <w:t>Overal</w:t>
            </w:r>
            <w:proofErr w:type="spellEnd"/>
            <w:r>
              <w:rPr>
                <w:sz w:val="20"/>
                <w:szCs w:val="20"/>
              </w:rPr>
              <w:t xml:space="preserve"> </w:t>
            </w:r>
            <w:r w:rsidRPr="00513247">
              <w:rPr>
                <w:sz w:val="20"/>
                <w:szCs w:val="20"/>
              </w:rPr>
              <w:t>Laboratories facilities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15.</w:t>
            </w:r>
          </w:p>
        </w:tc>
        <w:tc>
          <w:tcPr>
            <w:tcW w:w="4641" w:type="dxa"/>
            <w:gridSpan w:val="5"/>
          </w:tcPr>
          <w:p w:rsidR="00BD17EF" w:rsidRPr="00513247" w:rsidRDefault="00BD17EF" w:rsidP="00BD3D98">
            <w:pPr>
              <w:rPr>
                <w:sz w:val="20"/>
                <w:szCs w:val="20"/>
              </w:rPr>
            </w:pPr>
            <w:r w:rsidRPr="00513247">
              <w:rPr>
                <w:sz w:val="20"/>
                <w:szCs w:val="20"/>
              </w:rPr>
              <w:t>Classroom facilities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sidRPr="00513247">
              <w:rPr>
                <w:sz w:val="20"/>
                <w:szCs w:val="20"/>
              </w:rPr>
              <w:t>16.</w:t>
            </w:r>
          </w:p>
        </w:tc>
        <w:tc>
          <w:tcPr>
            <w:tcW w:w="4641" w:type="dxa"/>
            <w:gridSpan w:val="5"/>
          </w:tcPr>
          <w:p w:rsidR="00BD17EF" w:rsidRPr="00513247" w:rsidRDefault="00BD17EF" w:rsidP="00BD3D98">
            <w:pPr>
              <w:rPr>
                <w:sz w:val="20"/>
                <w:szCs w:val="20"/>
              </w:rPr>
            </w:pPr>
            <w:r w:rsidRPr="00513247">
              <w:rPr>
                <w:sz w:val="20"/>
                <w:szCs w:val="20"/>
              </w:rPr>
              <w:t>Instrumental facilities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Pr>
                <w:sz w:val="20"/>
                <w:szCs w:val="20"/>
              </w:rPr>
              <w:t>17.</w:t>
            </w:r>
          </w:p>
        </w:tc>
        <w:tc>
          <w:tcPr>
            <w:tcW w:w="4641" w:type="dxa"/>
            <w:gridSpan w:val="5"/>
          </w:tcPr>
          <w:p w:rsidR="00BD17EF" w:rsidRPr="00513247" w:rsidRDefault="00BD17EF" w:rsidP="00BD3D98">
            <w:pPr>
              <w:rPr>
                <w:sz w:val="20"/>
                <w:szCs w:val="20"/>
              </w:rPr>
            </w:pPr>
            <w:r w:rsidRPr="00513247">
              <w:rPr>
                <w:sz w:val="20"/>
                <w:szCs w:val="20"/>
              </w:rPr>
              <w:t>Library facilities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Pr>
                <w:sz w:val="20"/>
                <w:szCs w:val="20"/>
              </w:rPr>
              <w:t>18.</w:t>
            </w:r>
          </w:p>
        </w:tc>
        <w:tc>
          <w:tcPr>
            <w:tcW w:w="4641" w:type="dxa"/>
            <w:gridSpan w:val="5"/>
          </w:tcPr>
          <w:p w:rsidR="00BD17EF" w:rsidRPr="00513247" w:rsidRDefault="00BD17EF" w:rsidP="00BD3D98">
            <w:pPr>
              <w:rPr>
                <w:sz w:val="20"/>
                <w:szCs w:val="20"/>
              </w:rPr>
            </w:pPr>
            <w:r w:rsidRPr="00513247">
              <w:rPr>
                <w:sz w:val="20"/>
                <w:szCs w:val="20"/>
              </w:rPr>
              <w:t>Computer &amp; Internet facilities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Pr>
                <w:sz w:val="20"/>
                <w:szCs w:val="20"/>
              </w:rPr>
              <w:t>19.</w:t>
            </w:r>
          </w:p>
        </w:tc>
        <w:tc>
          <w:tcPr>
            <w:tcW w:w="4641" w:type="dxa"/>
            <w:gridSpan w:val="5"/>
          </w:tcPr>
          <w:p w:rsidR="00BD17EF" w:rsidRPr="00513247" w:rsidRDefault="00BD17EF" w:rsidP="00BD3D98">
            <w:pPr>
              <w:rPr>
                <w:sz w:val="20"/>
                <w:szCs w:val="20"/>
              </w:rPr>
            </w:pPr>
            <w:r w:rsidRPr="00513247">
              <w:rPr>
                <w:sz w:val="20"/>
                <w:szCs w:val="20"/>
              </w:rPr>
              <w:t>College Website</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Pr>
                <w:sz w:val="20"/>
                <w:szCs w:val="20"/>
              </w:rPr>
              <w:t>20.</w:t>
            </w:r>
          </w:p>
        </w:tc>
        <w:tc>
          <w:tcPr>
            <w:tcW w:w="4641" w:type="dxa"/>
            <w:gridSpan w:val="5"/>
          </w:tcPr>
          <w:p w:rsidR="00BD17EF" w:rsidRPr="00513247" w:rsidRDefault="00BD17EF" w:rsidP="00BD3D98">
            <w:pPr>
              <w:rPr>
                <w:sz w:val="20"/>
                <w:szCs w:val="20"/>
              </w:rPr>
            </w:pPr>
            <w:r w:rsidRPr="00513247">
              <w:rPr>
                <w:sz w:val="20"/>
                <w:szCs w:val="20"/>
              </w:rPr>
              <w:t>Training &amp; Placement</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Pr>
                <w:sz w:val="20"/>
                <w:szCs w:val="20"/>
              </w:rPr>
              <w:t>21.</w:t>
            </w:r>
          </w:p>
        </w:tc>
        <w:tc>
          <w:tcPr>
            <w:tcW w:w="4641" w:type="dxa"/>
            <w:gridSpan w:val="5"/>
          </w:tcPr>
          <w:p w:rsidR="00BD17EF" w:rsidRPr="00513247" w:rsidRDefault="00BD17EF" w:rsidP="00BD3D98">
            <w:pPr>
              <w:rPr>
                <w:sz w:val="20"/>
                <w:szCs w:val="20"/>
              </w:rPr>
            </w:pPr>
            <w:r w:rsidRPr="00513247">
              <w:rPr>
                <w:sz w:val="20"/>
                <w:szCs w:val="20"/>
              </w:rPr>
              <w:t>Mentoring Concept</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D31386">
            <w:pPr>
              <w:jc w:val="center"/>
              <w:rPr>
                <w:sz w:val="20"/>
                <w:szCs w:val="20"/>
              </w:rPr>
            </w:pPr>
            <w:r>
              <w:rPr>
                <w:sz w:val="20"/>
                <w:szCs w:val="20"/>
              </w:rPr>
              <w:t>22.</w:t>
            </w:r>
          </w:p>
        </w:tc>
        <w:tc>
          <w:tcPr>
            <w:tcW w:w="4641" w:type="dxa"/>
            <w:gridSpan w:val="5"/>
          </w:tcPr>
          <w:p w:rsidR="00BD17EF" w:rsidRPr="00513247" w:rsidRDefault="00BD17EF" w:rsidP="00BD3D98">
            <w:pPr>
              <w:rPr>
                <w:sz w:val="20"/>
                <w:szCs w:val="20"/>
              </w:rPr>
            </w:pPr>
            <w:r w:rsidRPr="00513247">
              <w:rPr>
                <w:sz w:val="20"/>
                <w:szCs w:val="20"/>
              </w:rPr>
              <w:t>Co-curricular &amp; Extracurricular Activities</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BD17EF" w:rsidTr="00D93C5E">
        <w:tc>
          <w:tcPr>
            <w:tcW w:w="706" w:type="dxa"/>
          </w:tcPr>
          <w:p w:rsidR="00BD17EF" w:rsidRPr="00513247" w:rsidRDefault="00BD17EF" w:rsidP="00513247">
            <w:pPr>
              <w:jc w:val="center"/>
              <w:rPr>
                <w:sz w:val="20"/>
                <w:szCs w:val="20"/>
              </w:rPr>
            </w:pPr>
            <w:r>
              <w:rPr>
                <w:sz w:val="20"/>
                <w:szCs w:val="20"/>
              </w:rPr>
              <w:t>23.</w:t>
            </w:r>
          </w:p>
        </w:tc>
        <w:tc>
          <w:tcPr>
            <w:tcW w:w="4641" w:type="dxa"/>
            <w:gridSpan w:val="5"/>
          </w:tcPr>
          <w:p w:rsidR="00BD17EF" w:rsidRPr="00513247" w:rsidRDefault="00BD17EF" w:rsidP="00BD3D98">
            <w:pPr>
              <w:rPr>
                <w:sz w:val="20"/>
                <w:szCs w:val="20"/>
              </w:rPr>
            </w:pPr>
            <w:r w:rsidRPr="00513247">
              <w:rPr>
                <w:sz w:val="20"/>
                <w:szCs w:val="20"/>
              </w:rPr>
              <w:t>Carrere Guidance</w:t>
            </w:r>
          </w:p>
        </w:tc>
        <w:tc>
          <w:tcPr>
            <w:tcW w:w="969" w:type="dxa"/>
            <w:gridSpan w:val="2"/>
          </w:tcPr>
          <w:p w:rsidR="00BD17EF" w:rsidRDefault="00BD17EF"/>
        </w:tc>
        <w:tc>
          <w:tcPr>
            <w:tcW w:w="925" w:type="dxa"/>
            <w:gridSpan w:val="2"/>
          </w:tcPr>
          <w:p w:rsidR="00BD17EF" w:rsidRDefault="00BD17EF"/>
        </w:tc>
        <w:tc>
          <w:tcPr>
            <w:tcW w:w="766" w:type="dxa"/>
          </w:tcPr>
          <w:p w:rsidR="00BD17EF" w:rsidRDefault="00BD17EF"/>
        </w:tc>
        <w:tc>
          <w:tcPr>
            <w:tcW w:w="751" w:type="dxa"/>
          </w:tcPr>
          <w:p w:rsidR="00BD17EF" w:rsidRDefault="00BD17EF"/>
        </w:tc>
        <w:tc>
          <w:tcPr>
            <w:tcW w:w="998" w:type="dxa"/>
          </w:tcPr>
          <w:p w:rsidR="00BD17EF" w:rsidRDefault="00BD17EF"/>
        </w:tc>
      </w:tr>
      <w:tr w:rsidR="004D7607" w:rsidTr="00D93C5E">
        <w:tc>
          <w:tcPr>
            <w:tcW w:w="706" w:type="dxa"/>
          </w:tcPr>
          <w:p w:rsidR="004D7607" w:rsidRDefault="004D7607" w:rsidP="00513247">
            <w:pPr>
              <w:jc w:val="center"/>
              <w:rPr>
                <w:sz w:val="20"/>
                <w:szCs w:val="20"/>
              </w:rPr>
            </w:pPr>
            <w:r>
              <w:rPr>
                <w:sz w:val="20"/>
                <w:szCs w:val="20"/>
              </w:rPr>
              <w:t>24.</w:t>
            </w:r>
          </w:p>
        </w:tc>
        <w:tc>
          <w:tcPr>
            <w:tcW w:w="4641" w:type="dxa"/>
            <w:gridSpan w:val="5"/>
          </w:tcPr>
          <w:p w:rsidR="004D7607" w:rsidRPr="00513247" w:rsidRDefault="004D7607" w:rsidP="00BD3D98">
            <w:pPr>
              <w:rPr>
                <w:sz w:val="20"/>
                <w:szCs w:val="20"/>
              </w:rPr>
            </w:pPr>
            <w:r>
              <w:rPr>
                <w:sz w:val="20"/>
                <w:szCs w:val="20"/>
              </w:rPr>
              <w:t>Hostel /Mess/Transport</w:t>
            </w:r>
          </w:p>
        </w:tc>
        <w:tc>
          <w:tcPr>
            <w:tcW w:w="969" w:type="dxa"/>
            <w:gridSpan w:val="2"/>
          </w:tcPr>
          <w:p w:rsidR="004D7607" w:rsidRDefault="004D7607"/>
        </w:tc>
        <w:tc>
          <w:tcPr>
            <w:tcW w:w="925" w:type="dxa"/>
            <w:gridSpan w:val="2"/>
          </w:tcPr>
          <w:p w:rsidR="004D7607" w:rsidRDefault="004D7607"/>
        </w:tc>
        <w:tc>
          <w:tcPr>
            <w:tcW w:w="766" w:type="dxa"/>
          </w:tcPr>
          <w:p w:rsidR="004D7607" w:rsidRDefault="004D7607"/>
        </w:tc>
        <w:tc>
          <w:tcPr>
            <w:tcW w:w="751" w:type="dxa"/>
          </w:tcPr>
          <w:p w:rsidR="004D7607" w:rsidRDefault="004D7607"/>
        </w:tc>
        <w:tc>
          <w:tcPr>
            <w:tcW w:w="998" w:type="dxa"/>
          </w:tcPr>
          <w:p w:rsidR="004D7607" w:rsidRDefault="004D7607"/>
        </w:tc>
      </w:tr>
      <w:tr w:rsidR="004D7607" w:rsidTr="00D93C5E">
        <w:tc>
          <w:tcPr>
            <w:tcW w:w="706" w:type="dxa"/>
          </w:tcPr>
          <w:p w:rsidR="004D7607" w:rsidRDefault="004D7607" w:rsidP="00513247">
            <w:pPr>
              <w:jc w:val="center"/>
              <w:rPr>
                <w:sz w:val="20"/>
                <w:szCs w:val="20"/>
              </w:rPr>
            </w:pPr>
            <w:r>
              <w:rPr>
                <w:sz w:val="20"/>
                <w:szCs w:val="20"/>
              </w:rPr>
              <w:t>25.</w:t>
            </w:r>
          </w:p>
        </w:tc>
        <w:tc>
          <w:tcPr>
            <w:tcW w:w="4641" w:type="dxa"/>
            <w:gridSpan w:val="5"/>
          </w:tcPr>
          <w:p w:rsidR="004D7607" w:rsidRPr="00513247" w:rsidRDefault="004D7607" w:rsidP="004D7607">
            <w:pPr>
              <w:rPr>
                <w:sz w:val="20"/>
                <w:szCs w:val="20"/>
              </w:rPr>
            </w:pPr>
            <w:r>
              <w:rPr>
                <w:sz w:val="20"/>
                <w:szCs w:val="20"/>
              </w:rPr>
              <w:t>Canteen</w:t>
            </w:r>
            <w:r w:rsidR="00D61E04">
              <w:rPr>
                <w:sz w:val="20"/>
                <w:szCs w:val="20"/>
              </w:rPr>
              <w:t>, Drinking water</w:t>
            </w:r>
            <w:r>
              <w:rPr>
                <w:sz w:val="20"/>
                <w:szCs w:val="20"/>
              </w:rPr>
              <w:t xml:space="preserve"> &amp; others if any.</w:t>
            </w:r>
          </w:p>
        </w:tc>
        <w:tc>
          <w:tcPr>
            <w:tcW w:w="969" w:type="dxa"/>
            <w:gridSpan w:val="2"/>
          </w:tcPr>
          <w:p w:rsidR="004D7607" w:rsidRDefault="004D7607"/>
        </w:tc>
        <w:tc>
          <w:tcPr>
            <w:tcW w:w="925" w:type="dxa"/>
            <w:gridSpan w:val="2"/>
          </w:tcPr>
          <w:p w:rsidR="004D7607" w:rsidRDefault="004D7607"/>
        </w:tc>
        <w:tc>
          <w:tcPr>
            <w:tcW w:w="766" w:type="dxa"/>
          </w:tcPr>
          <w:p w:rsidR="004D7607" w:rsidRDefault="004D7607"/>
        </w:tc>
        <w:tc>
          <w:tcPr>
            <w:tcW w:w="751" w:type="dxa"/>
          </w:tcPr>
          <w:p w:rsidR="004D7607" w:rsidRDefault="004D7607"/>
        </w:tc>
        <w:tc>
          <w:tcPr>
            <w:tcW w:w="998" w:type="dxa"/>
          </w:tcPr>
          <w:p w:rsidR="004D7607" w:rsidRDefault="004D7607"/>
        </w:tc>
      </w:tr>
    </w:tbl>
    <w:p w:rsidR="00732CA9" w:rsidRDefault="00732CA9" w:rsidP="00513247">
      <w:pPr>
        <w:spacing w:after="0"/>
      </w:pPr>
    </w:p>
    <w:tbl>
      <w:tblPr>
        <w:tblStyle w:val="TableGrid"/>
        <w:tblW w:w="9738" w:type="dxa"/>
        <w:tblLook w:val="04A0"/>
      </w:tblPr>
      <w:tblGrid>
        <w:gridCol w:w="9738"/>
      </w:tblGrid>
      <w:tr w:rsidR="00513247" w:rsidRPr="00BD458B" w:rsidTr="007C0302">
        <w:tc>
          <w:tcPr>
            <w:tcW w:w="9738" w:type="dxa"/>
            <w:shd w:val="clear" w:color="auto" w:fill="C00000"/>
          </w:tcPr>
          <w:p w:rsidR="00513247" w:rsidRPr="00BD458B" w:rsidRDefault="00513247" w:rsidP="007746A0">
            <w:pPr>
              <w:rPr>
                <w:b/>
              </w:rPr>
            </w:pPr>
            <w:r w:rsidRPr="00BD458B">
              <w:rPr>
                <w:b/>
              </w:rPr>
              <w:t>Opinion/Suggestion about institut</w:t>
            </w:r>
            <w:r w:rsidR="007746A0">
              <w:rPr>
                <w:b/>
              </w:rPr>
              <w:t>ion in a broad or for any specific purpose</w:t>
            </w:r>
            <w:r w:rsidRPr="00BD458B">
              <w:rPr>
                <w:b/>
              </w:rPr>
              <w:t>:</w:t>
            </w:r>
          </w:p>
        </w:tc>
      </w:tr>
      <w:tr w:rsidR="00513247" w:rsidTr="007C0302">
        <w:trPr>
          <w:trHeight w:val="863"/>
        </w:trPr>
        <w:tc>
          <w:tcPr>
            <w:tcW w:w="9738" w:type="dxa"/>
          </w:tcPr>
          <w:p w:rsidR="00513247" w:rsidRDefault="00513247"/>
          <w:p w:rsidR="00AD09B3" w:rsidRDefault="00AD09B3"/>
          <w:p w:rsidR="00AD09B3" w:rsidRDefault="00AD09B3"/>
          <w:p w:rsidR="00AD09B3" w:rsidRDefault="00AD09B3"/>
          <w:p w:rsidR="00513247" w:rsidRDefault="00513247" w:rsidP="00513247">
            <w:pPr>
              <w:jc w:val="right"/>
            </w:pPr>
          </w:p>
        </w:tc>
      </w:tr>
    </w:tbl>
    <w:p w:rsidR="00513247" w:rsidRDefault="00513247">
      <w:r>
        <w:t>Date:</w:t>
      </w:r>
      <w:r>
        <w:tab/>
      </w:r>
      <w:r>
        <w:tab/>
      </w:r>
      <w:r>
        <w:tab/>
      </w:r>
      <w:r>
        <w:tab/>
      </w:r>
      <w:r>
        <w:tab/>
      </w:r>
      <w:r>
        <w:tab/>
      </w:r>
      <w:r>
        <w:tab/>
      </w:r>
      <w:r>
        <w:tab/>
      </w:r>
      <w:r>
        <w:tab/>
      </w:r>
      <w:r>
        <w:tab/>
      </w:r>
      <w:r>
        <w:tab/>
        <w:t>Signature</w:t>
      </w:r>
    </w:p>
    <w:sectPr w:rsidR="00513247" w:rsidSect="00BD458B">
      <w:pgSz w:w="11907" w:h="16839" w:code="9"/>
      <w:pgMar w:top="270" w:right="927"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TE536CC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compat/>
  <w:rsids>
    <w:rsidRoot w:val="00747622"/>
    <w:rsid w:val="000723A7"/>
    <w:rsid w:val="00083797"/>
    <w:rsid w:val="000C514A"/>
    <w:rsid w:val="00133335"/>
    <w:rsid w:val="0021686D"/>
    <w:rsid w:val="002B71B1"/>
    <w:rsid w:val="004D7607"/>
    <w:rsid w:val="00513247"/>
    <w:rsid w:val="00515FC4"/>
    <w:rsid w:val="00546EC6"/>
    <w:rsid w:val="00576FBD"/>
    <w:rsid w:val="005E59F4"/>
    <w:rsid w:val="006263D1"/>
    <w:rsid w:val="00732CA9"/>
    <w:rsid w:val="00747622"/>
    <w:rsid w:val="0077387F"/>
    <w:rsid w:val="007746A0"/>
    <w:rsid w:val="007C0302"/>
    <w:rsid w:val="00813461"/>
    <w:rsid w:val="008544DE"/>
    <w:rsid w:val="00875B7C"/>
    <w:rsid w:val="00966976"/>
    <w:rsid w:val="009E46FD"/>
    <w:rsid w:val="00A42716"/>
    <w:rsid w:val="00A63538"/>
    <w:rsid w:val="00AD09B3"/>
    <w:rsid w:val="00AF46EF"/>
    <w:rsid w:val="00B12092"/>
    <w:rsid w:val="00B22EC1"/>
    <w:rsid w:val="00B240D5"/>
    <w:rsid w:val="00BD17EF"/>
    <w:rsid w:val="00BD458B"/>
    <w:rsid w:val="00CB7F55"/>
    <w:rsid w:val="00CD0451"/>
    <w:rsid w:val="00D61E04"/>
    <w:rsid w:val="00D93C5E"/>
    <w:rsid w:val="00E7277C"/>
    <w:rsid w:val="00E7650E"/>
    <w:rsid w:val="00F42D4F"/>
    <w:rsid w:val="00F6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CA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32CA9"/>
    <w:rPr>
      <w:rFonts w:ascii="Times New Roman" w:eastAsia="Times New Roman" w:hAnsi="Times New Roman" w:cs="Times New Roman"/>
      <w:szCs w:val="20"/>
    </w:rPr>
  </w:style>
  <w:style w:type="table" w:styleId="TableGrid">
    <w:name w:val="Table Grid"/>
    <w:basedOn w:val="TableNormal"/>
    <w:uiPriority w:val="59"/>
    <w:rsid w:val="00732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IPT SALIPUR</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Debasis Sahoo</dc:creator>
  <cp:keywords/>
  <dc:description/>
  <cp:lastModifiedBy>Debasis Sahoo</cp:lastModifiedBy>
  <cp:revision>21</cp:revision>
  <cp:lastPrinted>2016-08-03T09:28:00Z</cp:lastPrinted>
  <dcterms:created xsi:type="dcterms:W3CDTF">2016-05-14T03:57:00Z</dcterms:created>
  <dcterms:modified xsi:type="dcterms:W3CDTF">2016-08-03T09:31:00Z</dcterms:modified>
</cp:coreProperties>
</file>